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6D5" w:rsidRDefault="001416D5" w:rsidP="00A96121">
      <w:pPr>
        <w:pStyle w:val="Header"/>
        <w:jc w:val="both"/>
        <w:rPr>
          <w:rFonts w:eastAsia="宋体" w:cs="Arial"/>
          <w:bCs/>
          <w:sz w:val="22"/>
          <w:szCs w:val="22"/>
          <w:lang w:eastAsia="zh-CN"/>
        </w:rPr>
      </w:pPr>
      <w:bookmarkStart w:id="0" w:name="OLE_LINK24"/>
      <w:bookmarkStart w:id="1" w:name="OLE_LINK25"/>
    </w:p>
    <w:p w:rsidR="00A96121" w:rsidRDefault="00A96121" w:rsidP="00A96121">
      <w:pPr>
        <w:pStyle w:val="Header"/>
        <w:jc w:val="both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3GPP TSG-RAN WG2 Meeting #11</w:t>
      </w:r>
      <w:r w:rsidR="0030338B">
        <w:rPr>
          <w:rFonts w:eastAsia="宋体" w:cs="Arial"/>
          <w:bCs/>
          <w:sz w:val="22"/>
          <w:szCs w:val="22"/>
          <w:lang w:eastAsia="zh-CN"/>
        </w:rPr>
        <w:t>7</w:t>
      </w:r>
      <w:r>
        <w:rPr>
          <w:rFonts w:eastAsia="宋体" w:cs="Arial"/>
          <w:bCs/>
          <w:sz w:val="22"/>
          <w:szCs w:val="22"/>
          <w:lang w:eastAsia="zh-CN"/>
        </w:rPr>
        <w:t xml:space="preserve"> electronic             </w:t>
      </w:r>
      <w:r>
        <w:rPr>
          <w:rFonts w:eastAsia="宋体" w:cs="Arial"/>
          <w:bCs/>
          <w:sz w:val="22"/>
          <w:szCs w:val="22"/>
          <w:lang w:eastAsia="zh-CN"/>
        </w:rPr>
        <w:tab/>
      </w:r>
      <w:r w:rsidR="002E6232" w:rsidRPr="002E6232">
        <w:rPr>
          <w:rFonts w:eastAsia="宋体" w:cs="Arial"/>
          <w:bCs/>
          <w:sz w:val="22"/>
          <w:szCs w:val="22"/>
          <w:lang w:eastAsia="zh-CN"/>
        </w:rPr>
        <w:t>R2-2203046</w:t>
      </w:r>
    </w:p>
    <w:bookmarkEnd w:id="0"/>
    <w:bookmarkEnd w:id="1"/>
    <w:p w:rsidR="00A96121" w:rsidRDefault="00A96121" w:rsidP="00A96121">
      <w:pPr>
        <w:pStyle w:val="Header"/>
        <w:jc w:val="both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 xml:space="preserve">E-Meeting, </w:t>
      </w:r>
      <w:r w:rsidR="0030338B">
        <w:rPr>
          <w:rFonts w:eastAsia="宋体" w:cs="Arial"/>
          <w:bCs/>
          <w:sz w:val="22"/>
          <w:szCs w:val="22"/>
          <w:lang w:eastAsia="zh-CN"/>
        </w:rPr>
        <w:t>21</w:t>
      </w:r>
      <w:r w:rsidR="0030338B" w:rsidRPr="0030338B">
        <w:rPr>
          <w:rFonts w:eastAsia="宋体" w:cs="Arial"/>
          <w:bCs/>
          <w:sz w:val="22"/>
          <w:szCs w:val="22"/>
          <w:vertAlign w:val="superscript"/>
          <w:lang w:eastAsia="zh-CN"/>
        </w:rPr>
        <w:t>st</w:t>
      </w:r>
      <w:r w:rsidR="0030338B">
        <w:rPr>
          <w:rFonts w:eastAsia="宋体" w:cs="Arial"/>
          <w:bCs/>
          <w:sz w:val="22"/>
          <w:szCs w:val="22"/>
          <w:lang w:eastAsia="zh-CN"/>
        </w:rPr>
        <w:t xml:space="preserve"> February</w:t>
      </w:r>
      <w:r>
        <w:rPr>
          <w:rFonts w:eastAsia="宋体" w:cs="Arial"/>
          <w:bCs/>
          <w:sz w:val="22"/>
          <w:szCs w:val="22"/>
          <w:lang w:eastAsia="zh-CN"/>
        </w:rPr>
        <w:t xml:space="preserve"> – </w:t>
      </w:r>
      <w:r w:rsidR="0030338B">
        <w:rPr>
          <w:rFonts w:eastAsia="宋体" w:cs="Arial"/>
          <w:bCs/>
          <w:sz w:val="22"/>
          <w:szCs w:val="22"/>
          <w:lang w:eastAsia="zh-CN"/>
        </w:rPr>
        <w:t>3</w:t>
      </w:r>
      <w:r w:rsidR="0030338B">
        <w:rPr>
          <w:rFonts w:eastAsia="宋体" w:cs="Arial"/>
          <w:bCs/>
          <w:sz w:val="22"/>
          <w:szCs w:val="22"/>
          <w:vertAlign w:val="superscript"/>
          <w:lang w:eastAsia="zh-CN"/>
        </w:rPr>
        <w:t>rd</w:t>
      </w:r>
      <w:r>
        <w:rPr>
          <w:rFonts w:eastAsia="宋体" w:cs="Arial"/>
          <w:bCs/>
          <w:sz w:val="22"/>
          <w:szCs w:val="22"/>
          <w:lang w:eastAsia="zh-CN"/>
        </w:rPr>
        <w:t xml:space="preserve"> </w:t>
      </w:r>
      <w:r w:rsidR="0030338B">
        <w:rPr>
          <w:rFonts w:eastAsia="宋体" w:cs="Arial"/>
          <w:bCs/>
          <w:sz w:val="22"/>
          <w:szCs w:val="22"/>
          <w:lang w:eastAsia="zh-CN"/>
        </w:rPr>
        <w:t>March</w:t>
      </w:r>
      <w:r>
        <w:rPr>
          <w:rFonts w:eastAsia="宋体" w:cs="Arial"/>
          <w:bCs/>
          <w:sz w:val="22"/>
          <w:szCs w:val="22"/>
          <w:lang w:eastAsia="zh-CN"/>
        </w:rPr>
        <w:t xml:space="preserve"> 2022                                       </w:t>
      </w:r>
    </w:p>
    <w:p w:rsidR="00A96121" w:rsidRDefault="00A96121" w:rsidP="00A96121">
      <w:pPr>
        <w:pStyle w:val="Header"/>
        <w:jc w:val="both"/>
        <w:rPr>
          <w:rFonts w:eastAsia="宋体" w:cs="Arial"/>
          <w:bCs/>
          <w:sz w:val="22"/>
          <w:szCs w:val="22"/>
          <w:lang w:val="en-GB" w:eastAsia="zh-CN"/>
        </w:rPr>
      </w:pPr>
    </w:p>
    <w:p w:rsidR="00A96121" w:rsidRDefault="00A96121" w:rsidP="00A96121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/>
          <w:sz w:val="22"/>
          <w:szCs w:val="22"/>
          <w:lang w:eastAsia="zh-CN"/>
        </w:rPr>
        <w:t>vivo</w:t>
      </w:r>
    </w:p>
    <w:p w:rsidR="00A96121" w:rsidRDefault="00A96121" w:rsidP="00A96121">
      <w:pPr>
        <w:pStyle w:val="Header"/>
        <w:tabs>
          <w:tab w:val="clear" w:pos="4536"/>
          <w:tab w:val="left" w:pos="1800"/>
        </w:tabs>
        <w:ind w:left="1798" w:hangingChars="814" w:hanging="179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Title:</w:t>
      </w:r>
      <w:bookmarkStart w:id="2" w:name="Title"/>
      <w:bookmarkEnd w:id="2"/>
      <w:r>
        <w:rPr>
          <w:rFonts w:cs="Arial"/>
          <w:sz w:val="22"/>
          <w:szCs w:val="22"/>
        </w:rPr>
        <w:tab/>
      </w:r>
      <w:r w:rsidR="0007748E">
        <w:rPr>
          <w:rFonts w:cs="Arial"/>
          <w:sz w:val="22"/>
          <w:szCs w:val="22"/>
        </w:rPr>
        <w:t xml:space="preserve">Latency bound and </w:t>
      </w:r>
      <w:r w:rsidR="00BA6970">
        <w:rPr>
          <w:rFonts w:cs="Arial"/>
          <w:sz w:val="22"/>
          <w:szCs w:val="22"/>
        </w:rPr>
        <w:t xml:space="preserve">remaining PDB related to </w:t>
      </w:r>
      <w:r w:rsidR="0016674E" w:rsidRPr="0016674E">
        <w:rPr>
          <w:rFonts w:cs="Arial"/>
          <w:sz w:val="22"/>
          <w:szCs w:val="22"/>
        </w:rPr>
        <w:t>inter-UE coordination MAC CE</w:t>
      </w:r>
      <w:r w:rsidR="00C615AC">
        <w:rPr>
          <w:rFonts w:cs="Arial"/>
          <w:sz w:val="22"/>
          <w:szCs w:val="22"/>
        </w:rPr>
        <w:t xml:space="preserve"> not covered by open issue list</w:t>
      </w:r>
    </w:p>
    <w:p w:rsidR="00A96121" w:rsidRDefault="00A96121" w:rsidP="00A96121">
      <w:pPr>
        <w:pStyle w:val="Header"/>
        <w:tabs>
          <w:tab w:val="clear" w:pos="4536"/>
          <w:tab w:val="left" w:pos="1800"/>
        </w:tabs>
        <w:ind w:left="1798" w:hangingChars="814" w:hanging="1798"/>
        <w:jc w:val="both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3" w:name="Source"/>
      <w:bookmarkEnd w:id="3"/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8.</w:t>
      </w:r>
      <w:r w:rsidR="005D4D81">
        <w:rPr>
          <w:rFonts w:eastAsia="宋体" w:cs="Arial"/>
          <w:sz w:val="22"/>
          <w:szCs w:val="22"/>
          <w:lang w:eastAsia="zh-CN"/>
        </w:rPr>
        <w:t>15.</w:t>
      </w:r>
      <w:r w:rsidR="0016674E">
        <w:rPr>
          <w:rFonts w:eastAsia="宋体" w:cs="Arial"/>
          <w:sz w:val="22"/>
          <w:szCs w:val="22"/>
          <w:lang w:eastAsia="zh-CN"/>
        </w:rPr>
        <w:t>3</w:t>
      </w:r>
    </w:p>
    <w:p w:rsidR="00A96121" w:rsidRDefault="00A96121" w:rsidP="00A96121">
      <w:pPr>
        <w:pStyle w:val="Header"/>
        <w:tabs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4" w:name="DocumentFor"/>
      <w:bookmarkEnd w:id="4"/>
      <w:r>
        <w:rPr>
          <w:rFonts w:cs="Arial"/>
          <w:sz w:val="22"/>
          <w:szCs w:val="22"/>
        </w:rPr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:rsidR="00A96121" w:rsidRDefault="00A96121" w:rsidP="00A96121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bookmarkStart w:id="5" w:name="OLE_LINK14"/>
      <w:bookmarkStart w:id="6" w:name="OLE_LINK13"/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:rsidR="00A96121" w:rsidRPr="008D3A57" w:rsidRDefault="008D3A57" w:rsidP="0030338B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In this contribution, we further </w:t>
      </w:r>
      <w:r w:rsidR="0030338B" w:rsidRPr="0030338B">
        <w:rPr>
          <w:rFonts w:eastAsiaTheme="minorEastAsia"/>
          <w:lang w:val="en-GB" w:eastAsia="zh-CN"/>
        </w:rPr>
        <w:t xml:space="preserve">elaborate </w:t>
      </w:r>
      <w:r>
        <w:rPr>
          <w:rFonts w:eastAsiaTheme="minorEastAsia"/>
          <w:lang w:val="en-GB" w:eastAsia="zh-CN"/>
        </w:rPr>
        <w:t xml:space="preserve">the issues </w:t>
      </w:r>
      <w:r w:rsidR="0030338B">
        <w:rPr>
          <w:rFonts w:eastAsiaTheme="minorEastAsia"/>
          <w:lang w:val="en-GB" w:eastAsia="zh-CN"/>
        </w:rPr>
        <w:t xml:space="preserve">which is not covered or sufficiently presented by the offline discussion </w:t>
      </w:r>
      <w:r w:rsidR="0016674E" w:rsidRPr="0016674E">
        <w:rPr>
          <w:rFonts w:eastAsiaTheme="minorEastAsia"/>
          <w:lang w:val="en-GB" w:eastAsia="zh-CN"/>
        </w:rPr>
        <w:t>[POST116bis-</w:t>
      </w:r>
      <w:proofErr w:type="gramStart"/>
      <w:r w:rsidR="0016674E" w:rsidRPr="0016674E">
        <w:rPr>
          <w:rFonts w:eastAsiaTheme="minorEastAsia"/>
          <w:lang w:val="en-GB" w:eastAsia="zh-CN"/>
        </w:rPr>
        <w:t>e][</w:t>
      </w:r>
      <w:proofErr w:type="gramEnd"/>
      <w:r w:rsidR="0016674E" w:rsidRPr="0016674E">
        <w:rPr>
          <w:rFonts w:eastAsiaTheme="minorEastAsia"/>
          <w:lang w:val="en-GB" w:eastAsia="zh-CN"/>
        </w:rPr>
        <w:t>707][V2XSL] Open issues on IUC (</w:t>
      </w:r>
      <w:r w:rsidR="0016674E">
        <w:rPr>
          <w:rFonts w:eastAsiaTheme="minorEastAsia"/>
          <w:lang w:val="en-GB" w:eastAsia="zh-CN"/>
        </w:rPr>
        <w:t>LG),</w:t>
      </w:r>
      <w:r w:rsidR="005D4D81">
        <w:rPr>
          <w:rFonts w:eastAsiaTheme="minorEastAsia"/>
          <w:lang w:val="en-GB" w:eastAsia="zh-CN"/>
        </w:rPr>
        <w:t xml:space="preserve"> </w:t>
      </w:r>
      <w:r w:rsidR="0030338B">
        <w:rPr>
          <w:rFonts w:eastAsiaTheme="minorEastAsia"/>
          <w:lang w:val="en-GB" w:eastAsia="zh-CN"/>
        </w:rPr>
        <w:t>which is related to the open issue list.</w:t>
      </w:r>
    </w:p>
    <w:p w:rsidR="00A96121" w:rsidRDefault="00A96121" w:rsidP="00A96121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Discussion</w:t>
      </w:r>
    </w:p>
    <w:bookmarkEnd w:id="5"/>
    <w:bookmarkEnd w:id="6"/>
    <w:p w:rsidR="005D4D81" w:rsidRDefault="005D4D81" w:rsidP="005D4D81">
      <w:pPr>
        <w:pStyle w:val="Heading2"/>
      </w:pPr>
      <w:r>
        <w:t>2.1</w:t>
      </w:r>
      <w:r w:rsidRPr="00BB60EC">
        <w:t xml:space="preserve"> </w:t>
      </w:r>
      <w:r w:rsidR="00C615AC">
        <w:t xml:space="preserve">Timer for </w:t>
      </w:r>
      <w:r w:rsidR="00C615AC" w:rsidRPr="00C615AC">
        <w:t xml:space="preserve">MAC CE </w:t>
      </w:r>
      <w:r w:rsidR="00C615AC">
        <w:t>of</w:t>
      </w:r>
      <w:r w:rsidR="00C615AC" w:rsidRPr="00C615AC">
        <w:t xml:space="preserve"> </w:t>
      </w:r>
      <w:r w:rsidR="00C615AC">
        <w:t xml:space="preserve">UE-B’s </w:t>
      </w:r>
      <w:r w:rsidR="00C615AC" w:rsidRPr="00C615AC">
        <w:t>explicit request message</w:t>
      </w:r>
    </w:p>
    <w:p w:rsidR="00C615AC" w:rsidRDefault="00C615AC" w:rsidP="00C615AC">
      <w:pPr>
        <w:pStyle w:val="BodyText"/>
        <w:rPr>
          <w:rFonts w:eastAsiaTheme="minorEastAsia"/>
          <w:lang w:val="en-GB" w:eastAsia="zh-CN"/>
        </w:rPr>
      </w:pPr>
      <w:r>
        <w:rPr>
          <w:lang w:eastAsia="zh-CN"/>
        </w:rPr>
        <w:t xml:space="preserve">In </w:t>
      </w:r>
      <w:r w:rsidRPr="0016674E">
        <w:rPr>
          <w:rFonts w:eastAsiaTheme="minorEastAsia"/>
          <w:lang w:val="en-GB" w:eastAsia="zh-CN"/>
        </w:rPr>
        <w:t>[POST116bis-</w:t>
      </w:r>
      <w:proofErr w:type="gramStart"/>
      <w:r w:rsidRPr="0016674E">
        <w:rPr>
          <w:rFonts w:eastAsiaTheme="minorEastAsia"/>
          <w:lang w:val="en-GB" w:eastAsia="zh-CN"/>
        </w:rPr>
        <w:t>e][</w:t>
      </w:r>
      <w:proofErr w:type="gramEnd"/>
      <w:r w:rsidRPr="0016674E">
        <w:rPr>
          <w:rFonts w:eastAsiaTheme="minorEastAsia"/>
          <w:lang w:val="en-GB" w:eastAsia="zh-CN"/>
        </w:rPr>
        <w:t>707][V2XSL]</w:t>
      </w:r>
      <w:r>
        <w:rPr>
          <w:rFonts w:eastAsiaTheme="minorEastAsia"/>
          <w:lang w:val="en-GB" w:eastAsia="zh-CN"/>
        </w:rPr>
        <w:t xml:space="preserve">, </w:t>
      </w:r>
      <w:r w:rsidRPr="00C615AC">
        <w:rPr>
          <w:rFonts w:eastAsiaTheme="minorEastAsia"/>
          <w:lang w:val="en-GB" w:eastAsia="zh-CN"/>
        </w:rPr>
        <w:t>HARQ feedback option</w:t>
      </w:r>
      <w:r>
        <w:rPr>
          <w:rFonts w:eastAsiaTheme="minorEastAsia"/>
          <w:lang w:val="en-GB" w:eastAsia="zh-CN"/>
        </w:rPr>
        <w:t xml:space="preserve"> and </w:t>
      </w:r>
      <w:r w:rsidRPr="00C615AC">
        <w:rPr>
          <w:rFonts w:eastAsiaTheme="minorEastAsia"/>
          <w:lang w:val="en-GB" w:eastAsia="zh-CN"/>
        </w:rPr>
        <w:t>Priority value/priority order</w:t>
      </w:r>
      <w:r w:rsidRPr="00C615AC">
        <w:t xml:space="preserve"> </w:t>
      </w:r>
      <w:r>
        <w:rPr>
          <w:rFonts w:eastAsiaTheme="minorEastAsia"/>
          <w:lang w:eastAsia="zh-CN"/>
        </w:rPr>
        <w:t>are discussed for</w:t>
      </w:r>
      <w:r w:rsidRPr="00C615AC">
        <w:rPr>
          <w:rFonts w:eastAsiaTheme="minorEastAsia"/>
          <w:lang w:val="en-GB" w:eastAsia="zh-CN"/>
        </w:rPr>
        <w:t xml:space="preserve"> MAC CE for inter-UE coordination information</w:t>
      </w:r>
      <w:r w:rsidR="00BB5902">
        <w:rPr>
          <w:rFonts w:eastAsiaTheme="minorEastAsia"/>
          <w:lang w:val="en-GB" w:eastAsia="zh-CN"/>
        </w:rPr>
        <w:t xml:space="preserve"> procedure</w:t>
      </w:r>
      <w:r>
        <w:rPr>
          <w:rFonts w:eastAsiaTheme="minorEastAsia"/>
          <w:lang w:val="en-GB" w:eastAsia="zh-CN"/>
        </w:rPr>
        <w:t xml:space="preserve">, including both </w:t>
      </w:r>
      <w:r w:rsidRPr="00C615AC">
        <w:rPr>
          <w:rFonts w:eastAsiaTheme="minorEastAsia"/>
          <w:lang w:val="en-GB" w:eastAsia="zh-CN"/>
        </w:rPr>
        <w:t>UE-A’s IUC information</w:t>
      </w:r>
      <w:r>
        <w:rPr>
          <w:rFonts w:eastAsiaTheme="minorEastAsia"/>
          <w:lang w:val="en-GB" w:eastAsia="zh-CN"/>
        </w:rPr>
        <w:t xml:space="preserve"> and </w:t>
      </w:r>
      <w:r w:rsidRPr="00C615AC">
        <w:rPr>
          <w:rFonts w:eastAsiaTheme="minorEastAsia"/>
          <w:lang w:val="en-GB" w:eastAsia="zh-CN"/>
        </w:rPr>
        <w:t>UE-B’s explicit request</w:t>
      </w:r>
      <w:r>
        <w:rPr>
          <w:rFonts w:eastAsiaTheme="minorEastAsia"/>
          <w:lang w:val="en-GB" w:eastAsia="zh-CN"/>
        </w:rPr>
        <w:t>.</w:t>
      </w:r>
    </w:p>
    <w:p w:rsidR="00C615AC" w:rsidRDefault="00C615AC" w:rsidP="00C615AC">
      <w:pPr>
        <w:pStyle w:val="BodyText"/>
        <w:rPr>
          <w:lang w:eastAsia="zh-CN"/>
        </w:rPr>
      </w:pPr>
      <w:r>
        <w:rPr>
          <w:lang w:eastAsia="zh-CN"/>
        </w:rPr>
        <w:t xml:space="preserve">However, </w:t>
      </w:r>
      <w:r w:rsidR="002D4BFF">
        <w:rPr>
          <w:lang w:eastAsia="zh-CN"/>
        </w:rPr>
        <w:t xml:space="preserve">for the following issue 4, only the MAC CE for </w:t>
      </w:r>
      <w:r w:rsidR="002D4BFF" w:rsidRPr="002D4BFF">
        <w:rPr>
          <w:lang w:eastAsia="zh-CN"/>
        </w:rPr>
        <w:t>UE-A’s IUC information</w:t>
      </w:r>
      <w:r w:rsidR="002D4BFF">
        <w:rPr>
          <w:lang w:eastAsia="zh-CN"/>
        </w:rPr>
        <w:t xml:space="preserve"> has been discussed.</w:t>
      </w:r>
    </w:p>
    <w:p w:rsidR="002D4BFF" w:rsidRPr="002D4BFF" w:rsidRDefault="002D4BFF" w:rsidP="002D4BFF">
      <w:pPr>
        <w:pStyle w:val="ListParagraph"/>
        <w:numPr>
          <w:ilvl w:val="0"/>
          <w:numId w:val="18"/>
        </w:numPr>
        <w:ind w:firstLineChars="0"/>
        <w:rPr>
          <w:rFonts w:ascii="Arial" w:eastAsiaTheme="minorEastAsia" w:hAnsi="Arial" w:cs="Arial"/>
          <w:i/>
          <w:sz w:val="22"/>
          <w:lang w:val="en-GB"/>
        </w:rPr>
      </w:pPr>
      <w:r w:rsidRPr="002D4BFF">
        <w:rPr>
          <w:rFonts w:ascii="Arial" w:hAnsi="Arial" w:cs="Arial"/>
          <w:i/>
          <w:sz w:val="22"/>
          <w:lang w:val="en-GB" w:eastAsia="en-GB"/>
        </w:rPr>
        <w:t>Issue 4. Timer to handle latency bound for inter-UE coordination</w:t>
      </w:r>
    </w:p>
    <w:p w:rsidR="002D4BFF" w:rsidRDefault="002D4BFF" w:rsidP="002D4BFF">
      <w:pPr>
        <w:pStyle w:val="Caption"/>
        <w:rPr>
          <w:rFonts w:ascii="宋体" w:eastAsia="宋体" w:hAnsi="宋体" w:cs="宋体"/>
          <w:b/>
          <w:lang w:eastAsia="zh-CN"/>
        </w:rPr>
      </w:pPr>
      <w:bookmarkStart w:id="7" w:name="_Ref95743433"/>
      <w:r w:rsidRPr="002D4BFF">
        <w:rPr>
          <w:b/>
        </w:rPr>
        <w:t xml:space="preserve">Observation </w:t>
      </w:r>
      <w:r w:rsidRPr="002D4BFF">
        <w:rPr>
          <w:b/>
        </w:rPr>
        <w:fldChar w:fldCharType="begin"/>
      </w:r>
      <w:r w:rsidRPr="002D4BFF">
        <w:rPr>
          <w:b/>
        </w:rPr>
        <w:instrText xml:space="preserve"> SEQ Observation \* ARABIC </w:instrText>
      </w:r>
      <w:r w:rsidRPr="002D4BFF">
        <w:rPr>
          <w:b/>
        </w:rPr>
        <w:fldChar w:fldCharType="separate"/>
      </w:r>
      <w:r w:rsidR="0004708F">
        <w:rPr>
          <w:b/>
          <w:noProof/>
        </w:rPr>
        <w:t>1</w:t>
      </w:r>
      <w:r w:rsidRPr="002D4BFF">
        <w:rPr>
          <w:b/>
        </w:rPr>
        <w:fldChar w:fldCharType="end"/>
      </w:r>
      <w:r w:rsidRPr="002D4BFF">
        <w:rPr>
          <w:b/>
        </w:rPr>
        <w:t xml:space="preserve">: The latency bound for MAC CE of </w:t>
      </w:r>
      <w:bookmarkStart w:id="8" w:name="_Hlk95729774"/>
      <w:r w:rsidRPr="002D4BFF">
        <w:rPr>
          <w:b/>
        </w:rPr>
        <w:t xml:space="preserve">UE-B’s explicit request message </w:t>
      </w:r>
      <w:bookmarkEnd w:id="8"/>
      <w:r w:rsidRPr="002D4BFF">
        <w:rPr>
          <w:b/>
        </w:rPr>
        <w:t>is not covered in [POST116bis-</w:t>
      </w:r>
      <w:proofErr w:type="gramStart"/>
      <w:r w:rsidRPr="002D4BFF">
        <w:rPr>
          <w:b/>
        </w:rPr>
        <w:t>e][</w:t>
      </w:r>
      <w:proofErr w:type="gramEnd"/>
      <w:r w:rsidRPr="002D4BFF">
        <w:rPr>
          <w:b/>
        </w:rPr>
        <w:t>707][V2XSL]</w:t>
      </w:r>
      <w:r w:rsidRPr="002D4BFF">
        <w:rPr>
          <w:rFonts w:ascii="宋体" w:eastAsia="宋体" w:hAnsi="宋体" w:cs="宋体" w:hint="eastAsia"/>
          <w:b/>
          <w:lang w:eastAsia="zh-CN"/>
        </w:rPr>
        <w:t>.</w:t>
      </w:r>
      <w:bookmarkEnd w:id="7"/>
    </w:p>
    <w:p w:rsidR="002D4BFF" w:rsidRDefault="002D4BFF" w:rsidP="002D4BFF">
      <w:pPr>
        <w:rPr>
          <w:lang w:val="en-GB" w:eastAsia="zh-CN"/>
        </w:rPr>
      </w:pPr>
      <w:r w:rsidRPr="002D4BFF">
        <w:rPr>
          <w:lang w:val="en-GB" w:eastAsia="zh-CN"/>
        </w:rPr>
        <w:t xml:space="preserve">Since UE-B may send request signalling once it has TB(s) transmission, it may be possible for UE-B to generate multiple request signalling for multiple consecutive TB transmissions. To match the </w:t>
      </w:r>
      <w:r w:rsidRPr="00BB5902">
        <w:t>UE-B’s explicit request message</w:t>
      </w:r>
      <w:r w:rsidRPr="002D4BFF">
        <w:rPr>
          <w:b/>
        </w:rPr>
        <w:t xml:space="preserve"> </w:t>
      </w:r>
      <w:r w:rsidRPr="002D4BFF">
        <w:rPr>
          <w:lang w:val="en-GB" w:eastAsia="zh-CN"/>
        </w:rPr>
        <w:t xml:space="preserve">with </w:t>
      </w:r>
      <w:r w:rsidRPr="00C615AC">
        <w:rPr>
          <w:rFonts w:eastAsiaTheme="minorEastAsia"/>
          <w:lang w:val="en-GB" w:eastAsia="zh-CN"/>
        </w:rPr>
        <w:t>UE-A’s IUC information</w:t>
      </w:r>
      <w:r w:rsidRPr="002D4BFF">
        <w:rPr>
          <w:lang w:val="en-GB" w:eastAsia="zh-CN"/>
        </w:rPr>
        <w:t xml:space="preserve">, </w:t>
      </w:r>
      <w:r w:rsidR="00BB5902" w:rsidRPr="002D4BFF">
        <w:rPr>
          <w:lang w:val="en-GB" w:eastAsia="zh-CN"/>
        </w:rPr>
        <w:t xml:space="preserve">one-to-one mapping relationship </w:t>
      </w:r>
      <w:r w:rsidRPr="002D4BFF">
        <w:rPr>
          <w:lang w:val="en-GB" w:eastAsia="zh-CN"/>
        </w:rPr>
        <w:t xml:space="preserve">should </w:t>
      </w:r>
      <w:r w:rsidR="00BB5902">
        <w:rPr>
          <w:lang w:val="en-GB" w:eastAsia="zh-CN"/>
        </w:rPr>
        <w:t xml:space="preserve">be </w:t>
      </w:r>
      <w:r w:rsidRPr="002D4BFF">
        <w:rPr>
          <w:lang w:val="en-GB" w:eastAsia="zh-CN"/>
        </w:rPr>
        <w:t>define</w:t>
      </w:r>
      <w:r w:rsidR="00BB5902">
        <w:rPr>
          <w:lang w:val="en-GB" w:eastAsia="zh-CN"/>
        </w:rPr>
        <w:t>d</w:t>
      </w:r>
      <w:r w:rsidRPr="002D4BFF">
        <w:rPr>
          <w:lang w:val="en-GB" w:eastAsia="zh-CN"/>
        </w:rPr>
        <w:t xml:space="preserve"> between the request signalling and </w:t>
      </w:r>
      <w:r w:rsidRPr="00C615AC">
        <w:rPr>
          <w:rFonts w:eastAsiaTheme="minorEastAsia"/>
          <w:lang w:val="en-GB" w:eastAsia="zh-CN"/>
        </w:rPr>
        <w:t>IUC information</w:t>
      </w:r>
      <w:r w:rsidRPr="002D4BFF">
        <w:rPr>
          <w:lang w:val="en-GB" w:eastAsia="zh-CN"/>
        </w:rPr>
        <w:t xml:space="preserve">. To save specification effort, the association rule between CSI request and CSI feedback can be reused, i.e., define/configure a latency bound for UE-B’s explicit request message, </w:t>
      </w:r>
      <w:r>
        <w:rPr>
          <w:lang w:val="en-GB" w:eastAsia="zh-CN"/>
        </w:rPr>
        <w:t xml:space="preserve">and </w:t>
      </w:r>
      <w:r w:rsidRPr="002D4BFF">
        <w:rPr>
          <w:lang w:val="en-GB" w:eastAsia="zh-CN"/>
        </w:rPr>
        <w:t xml:space="preserve">UE-B generates request </w:t>
      </w:r>
      <w:r w:rsidR="00D539A8" w:rsidRPr="002D4BFF">
        <w:rPr>
          <w:lang w:val="en-GB" w:eastAsia="zh-CN"/>
        </w:rPr>
        <w:t>signalling</w:t>
      </w:r>
      <w:r w:rsidRPr="002D4BFF">
        <w:rPr>
          <w:lang w:val="en-GB" w:eastAsia="zh-CN"/>
        </w:rPr>
        <w:t xml:space="preserve">(s) for a new TB transmission only after the latency bound. </w:t>
      </w:r>
    </w:p>
    <w:p w:rsidR="002D4BFF" w:rsidRPr="002D4BFF" w:rsidRDefault="002D4BFF" w:rsidP="002D4BFF">
      <w:pPr>
        <w:pStyle w:val="Caption"/>
        <w:rPr>
          <w:b/>
          <w:lang w:eastAsia="zh-CN"/>
        </w:rPr>
      </w:pPr>
      <w:bookmarkStart w:id="9" w:name="_Ref95743434"/>
      <w:r w:rsidRPr="002D4BFF">
        <w:rPr>
          <w:b/>
        </w:rPr>
        <w:t xml:space="preserve">Observation </w:t>
      </w:r>
      <w:r w:rsidRPr="002D4BFF">
        <w:rPr>
          <w:b/>
        </w:rPr>
        <w:fldChar w:fldCharType="begin"/>
      </w:r>
      <w:r w:rsidRPr="002D4BFF">
        <w:rPr>
          <w:b/>
        </w:rPr>
        <w:instrText xml:space="preserve"> SEQ Observation \* ARABIC </w:instrText>
      </w:r>
      <w:r w:rsidRPr="002D4BFF">
        <w:rPr>
          <w:b/>
        </w:rPr>
        <w:fldChar w:fldCharType="separate"/>
      </w:r>
      <w:r w:rsidR="0004708F">
        <w:rPr>
          <w:b/>
          <w:noProof/>
        </w:rPr>
        <w:t>2</w:t>
      </w:r>
      <w:r w:rsidRPr="002D4BFF">
        <w:rPr>
          <w:b/>
        </w:rPr>
        <w:fldChar w:fldCharType="end"/>
      </w:r>
      <w:r w:rsidRPr="002D4BFF">
        <w:rPr>
          <w:b/>
        </w:rPr>
        <w:t>: I</w:t>
      </w:r>
      <w:r w:rsidRPr="002D4BFF">
        <w:rPr>
          <w:b/>
          <w:lang w:eastAsia="zh-CN"/>
        </w:rPr>
        <w:t xml:space="preserve">t may be possible for UE-B to generate multiple request signalling for multiple consecutive TB transmissions, and </w:t>
      </w:r>
      <w:r w:rsidR="00095B86">
        <w:rPr>
          <w:b/>
          <w:lang w:eastAsia="zh-CN"/>
        </w:rPr>
        <w:t xml:space="preserve">it would be unclear which received </w:t>
      </w:r>
      <w:r w:rsidRPr="002D4BFF">
        <w:rPr>
          <w:rFonts w:eastAsiaTheme="minorEastAsia"/>
          <w:b/>
          <w:lang w:eastAsia="zh-CN"/>
        </w:rPr>
        <w:t xml:space="preserve">IUC information </w:t>
      </w:r>
      <w:r w:rsidR="00095B86">
        <w:rPr>
          <w:rFonts w:eastAsiaTheme="minorEastAsia"/>
          <w:b/>
          <w:lang w:eastAsia="zh-CN"/>
        </w:rPr>
        <w:t xml:space="preserve">from UE-A is associated to which </w:t>
      </w:r>
      <w:r w:rsidR="00095B86" w:rsidRPr="002D4BFF">
        <w:rPr>
          <w:b/>
          <w:lang w:eastAsia="zh-CN"/>
        </w:rPr>
        <w:t>request signalling</w:t>
      </w:r>
      <w:r w:rsidR="00095B86">
        <w:rPr>
          <w:b/>
          <w:lang w:eastAsia="zh-CN"/>
        </w:rPr>
        <w:t xml:space="preserve"> from UE-B</w:t>
      </w:r>
      <w:r w:rsidRPr="002D4BFF">
        <w:rPr>
          <w:rFonts w:eastAsiaTheme="minorEastAsia"/>
          <w:b/>
          <w:lang w:eastAsia="zh-CN"/>
        </w:rPr>
        <w:t>.</w:t>
      </w:r>
      <w:bookmarkEnd w:id="9"/>
    </w:p>
    <w:p w:rsidR="002D4BFF" w:rsidRPr="002D4BFF" w:rsidRDefault="002D4BFF" w:rsidP="002D4BFF">
      <w:pPr>
        <w:pStyle w:val="Caption"/>
        <w:rPr>
          <w:b/>
          <w:lang w:eastAsia="zh-CN"/>
        </w:rPr>
      </w:pPr>
      <w:bookmarkStart w:id="10" w:name="_Ref95743439"/>
      <w:r w:rsidRPr="002D4BFF">
        <w:rPr>
          <w:b/>
        </w:rPr>
        <w:t xml:space="preserve">Proposal </w:t>
      </w:r>
      <w:r w:rsidRPr="002D4BFF">
        <w:rPr>
          <w:b/>
        </w:rPr>
        <w:fldChar w:fldCharType="begin"/>
      </w:r>
      <w:r w:rsidRPr="002D4BFF">
        <w:rPr>
          <w:b/>
        </w:rPr>
        <w:instrText xml:space="preserve"> SEQ Proposal \* ARABIC </w:instrText>
      </w:r>
      <w:r w:rsidRPr="002D4BFF">
        <w:rPr>
          <w:b/>
        </w:rPr>
        <w:fldChar w:fldCharType="separate"/>
      </w:r>
      <w:r w:rsidR="001F6815">
        <w:rPr>
          <w:b/>
          <w:noProof/>
        </w:rPr>
        <w:t>1</w:t>
      </w:r>
      <w:r w:rsidRPr="002D4BFF">
        <w:rPr>
          <w:b/>
        </w:rPr>
        <w:fldChar w:fldCharType="end"/>
      </w:r>
      <w:r w:rsidRPr="002D4BFF">
        <w:rPr>
          <w:b/>
        </w:rPr>
        <w:t xml:space="preserve">: </w:t>
      </w:r>
      <w:r w:rsidRPr="002D4BFF">
        <w:rPr>
          <w:b/>
          <w:lang w:eastAsia="zh-CN"/>
        </w:rPr>
        <w:t xml:space="preserve">Define/Configure a latency bound for MAC CE of </w:t>
      </w:r>
      <w:r w:rsidRPr="002D4BFF">
        <w:rPr>
          <w:b/>
        </w:rPr>
        <w:t>UE-B’s explicit request message</w:t>
      </w:r>
      <w:r w:rsidRPr="002D4BFF">
        <w:rPr>
          <w:b/>
          <w:lang w:eastAsia="zh-CN"/>
        </w:rPr>
        <w:t>, and UE-B generates request signalling(s) for a new TB transmission only after the latency bound.</w:t>
      </w:r>
      <w:bookmarkEnd w:id="10"/>
    </w:p>
    <w:p w:rsidR="002D4BFF" w:rsidRDefault="002D4BFF" w:rsidP="002D4BFF">
      <w:pPr>
        <w:rPr>
          <w:lang w:val="en-GB" w:eastAsia="zh-CN"/>
        </w:rPr>
      </w:pPr>
    </w:p>
    <w:p w:rsidR="002D4BFF" w:rsidRPr="002D4BFF" w:rsidRDefault="002D4BFF" w:rsidP="002D4BFF">
      <w:pPr>
        <w:rPr>
          <w:lang w:val="en-GB" w:eastAsia="zh-CN"/>
        </w:rPr>
      </w:pPr>
    </w:p>
    <w:p w:rsidR="002D4BFF" w:rsidRPr="002D4BFF" w:rsidRDefault="002D4BFF" w:rsidP="00C615AC">
      <w:pPr>
        <w:pStyle w:val="BodyText"/>
        <w:rPr>
          <w:lang w:val="en-GB" w:eastAsia="zh-CN"/>
        </w:rPr>
      </w:pPr>
    </w:p>
    <w:p w:rsidR="008C15D4" w:rsidRDefault="00C615AC" w:rsidP="00C615AC">
      <w:pPr>
        <w:pStyle w:val="Heading2"/>
      </w:pPr>
      <w:r>
        <w:t>2.1</w:t>
      </w:r>
      <w:r w:rsidRPr="00BB60EC">
        <w:t xml:space="preserve"> </w:t>
      </w:r>
      <w:r w:rsidR="008C15D4">
        <w:t>Remaining PDB decided by UE-A</w:t>
      </w:r>
      <w:r w:rsidR="001F6815">
        <w:t xml:space="preserve"> and UE-B</w:t>
      </w:r>
      <w:r w:rsidR="008C15D4">
        <w:t xml:space="preserve"> </w:t>
      </w:r>
    </w:p>
    <w:p w:rsidR="00C615AC" w:rsidRDefault="008C15D4" w:rsidP="008C15D4">
      <w:r>
        <w:t xml:space="preserve">In the legacy resource (re)selection procedure, the </w:t>
      </w:r>
      <w:r w:rsidRPr="008C15D4">
        <w:t>remaining packet delay budget</w:t>
      </w:r>
      <w:r>
        <w:t xml:space="preserve"> (PDB) is provided by MAC layer to PHY layer.</w:t>
      </w:r>
      <w:r w:rsidR="00E52DFD">
        <w:t xml:space="preserve"> However, in inter-UE coordination procedure, as the resource is selected by the UE-A and then </w:t>
      </w:r>
      <w:r w:rsidR="00E52DFD" w:rsidRPr="00E52DFD">
        <w:t>recommended</w:t>
      </w:r>
      <w:r w:rsidR="00E52DFD">
        <w:t xml:space="preserve"> to UE-B, it is not clear how UE-A to determine the remaining PDB.</w:t>
      </w:r>
    </w:p>
    <w:p w:rsidR="00584006" w:rsidRDefault="008C15D4" w:rsidP="00584006">
      <w:pPr>
        <w:pStyle w:val="BodyText"/>
        <w:rPr>
          <w:lang w:eastAsia="zh-CN"/>
        </w:rPr>
      </w:pPr>
      <w:r>
        <w:rPr>
          <w:lang w:eastAsia="zh-CN"/>
        </w:rPr>
        <w:t>In RAN1 #107bis-e meeting</w:t>
      </w:r>
      <w:r w:rsidR="00316DE5">
        <w:rPr>
          <w:lang w:eastAsia="zh-CN"/>
        </w:rPr>
        <w:fldChar w:fldCharType="begin"/>
      </w:r>
      <w:r w:rsidR="00316DE5">
        <w:rPr>
          <w:lang w:eastAsia="zh-CN"/>
        </w:rPr>
        <w:instrText xml:space="preserve"> REF _Ref95742670 \r \h </w:instrText>
      </w:r>
      <w:r w:rsidR="00316DE5">
        <w:rPr>
          <w:lang w:eastAsia="zh-CN"/>
        </w:rPr>
      </w:r>
      <w:r w:rsidR="00316DE5">
        <w:rPr>
          <w:lang w:eastAsia="zh-CN"/>
        </w:rPr>
        <w:fldChar w:fldCharType="separate"/>
      </w:r>
      <w:r w:rsidR="00BA6970">
        <w:rPr>
          <w:lang w:eastAsia="zh-CN"/>
        </w:rPr>
        <w:t>[1]</w:t>
      </w:r>
      <w:r w:rsidR="00316DE5">
        <w:rPr>
          <w:lang w:eastAsia="zh-CN"/>
        </w:rPr>
        <w:fldChar w:fldCharType="end"/>
      </w:r>
      <w:r>
        <w:rPr>
          <w:lang w:eastAsia="zh-CN"/>
        </w:rPr>
        <w:t>, it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C15D4" w:rsidTr="008C15D4">
        <w:tc>
          <w:tcPr>
            <w:tcW w:w="9060" w:type="dxa"/>
          </w:tcPr>
          <w:p w:rsidR="008C15D4" w:rsidRPr="00A71D61" w:rsidRDefault="008C15D4" w:rsidP="008C15D4">
            <w:pPr>
              <w:rPr>
                <w:bCs/>
                <w:szCs w:val="20"/>
                <w:highlight w:val="green"/>
                <w:lang w:eastAsia="x-none"/>
              </w:rPr>
            </w:pPr>
            <w:bookmarkStart w:id="11" w:name="_Hlk95731591"/>
            <w:r w:rsidRPr="00A71D61">
              <w:rPr>
                <w:bCs/>
                <w:szCs w:val="20"/>
                <w:highlight w:val="green"/>
                <w:lang w:eastAsia="x-none"/>
              </w:rPr>
              <w:t>Agreement</w:t>
            </w:r>
          </w:p>
          <w:p w:rsidR="008C15D4" w:rsidRPr="008C15D4" w:rsidRDefault="008C15D4" w:rsidP="008C15D4">
            <w:pPr>
              <w:pStyle w:val="ListParagraph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="600" w:firstLineChars="0"/>
              <w:contextualSpacing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8C15D4">
              <w:rPr>
                <w:rFonts w:ascii="Times New Roman" w:hAnsi="Times New Roman"/>
                <w:sz w:val="20"/>
                <w:szCs w:val="20"/>
              </w:rPr>
              <w:t xml:space="preserve">For Scheme 1, when the inter-UE coordination information transmission is triggered by UE-B’s explicit request,  </w:t>
            </w:r>
          </w:p>
          <w:p w:rsidR="008C15D4" w:rsidRPr="00E52DFD" w:rsidRDefault="008C15D4" w:rsidP="008C15D4">
            <w:pPr>
              <w:pStyle w:val="ListParagraph"/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="600" w:firstLineChars="0"/>
              <w:contextualSpacing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52DFD">
              <w:rPr>
                <w:rFonts w:ascii="Times New Roman" w:hAnsi="Times New Roman"/>
                <w:sz w:val="20"/>
                <w:szCs w:val="20"/>
                <w:highlight w:val="yellow"/>
              </w:rPr>
              <w:t>Starting/Ending time locations of resource selection window is provided by UE-B’s explicit request</w:t>
            </w:r>
          </w:p>
          <w:p w:rsidR="008C15D4" w:rsidRPr="008C15D4" w:rsidRDefault="008C15D4" w:rsidP="008C15D4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8C15D4">
              <w:rPr>
                <w:rFonts w:ascii="Times New Roman" w:hAnsi="Times New Roman"/>
                <w:sz w:val="20"/>
                <w:szCs w:val="20"/>
              </w:rPr>
              <w:t>Starting/Ending time locations of resource selection window is a form of combination of DFN index and slot index</w:t>
            </w:r>
            <w:bookmarkEnd w:id="11"/>
          </w:p>
        </w:tc>
      </w:tr>
    </w:tbl>
    <w:p w:rsidR="00E52DFD" w:rsidRDefault="00E52DFD" w:rsidP="00E52DFD">
      <w:pPr>
        <w:pStyle w:val="BodyText"/>
        <w:rPr>
          <w:rFonts w:eastAsia="Malgun Gothic"/>
          <w:szCs w:val="20"/>
        </w:rPr>
      </w:pPr>
      <w:r>
        <w:rPr>
          <w:rFonts w:eastAsia="Malgun Gothic"/>
          <w:szCs w:val="20"/>
        </w:rPr>
        <w:t>Since the preferred resource(s) should be located within UE-B’s resource selection window, the remaining PDB should be restricted by the informed starting/ending time</w:t>
      </w:r>
      <w:r w:rsidRPr="00BB3B14">
        <w:rPr>
          <w:rFonts w:eastAsia="Malgun Gothic"/>
          <w:szCs w:val="20"/>
        </w:rPr>
        <w:t xml:space="preserve"> </w:t>
      </w:r>
      <w:r>
        <w:rPr>
          <w:rFonts w:eastAsia="Malgun Gothic"/>
          <w:szCs w:val="20"/>
        </w:rPr>
        <w:t xml:space="preserve">of UE-B’s </w:t>
      </w:r>
      <w:r w:rsidRPr="00483F6E">
        <w:rPr>
          <w:rFonts w:eastAsia="Malgun Gothic"/>
          <w:szCs w:val="20"/>
        </w:rPr>
        <w:t>resource selection window</w:t>
      </w:r>
      <w:r>
        <w:rPr>
          <w:rFonts w:eastAsia="Malgun Gothic"/>
          <w:szCs w:val="20"/>
        </w:rPr>
        <w:t xml:space="preserve"> as agreed in</w:t>
      </w:r>
      <w:r w:rsidRPr="00483F6E">
        <w:rPr>
          <w:rFonts w:eastAsia="Malgun Gothic"/>
          <w:szCs w:val="20"/>
        </w:rPr>
        <w:t xml:space="preserve"> RAN1#107bis-e meeting</w:t>
      </w:r>
      <w:r>
        <w:rPr>
          <w:rFonts w:eastAsia="Malgun Gothic"/>
          <w:szCs w:val="20"/>
        </w:rPr>
        <w:t>. Moreover, the preferred resource(s)</w:t>
      </w:r>
      <w:r w:rsidRPr="00E8730A">
        <w:rPr>
          <w:rFonts w:eastAsia="Malgun Gothic"/>
          <w:szCs w:val="20"/>
        </w:rPr>
        <w:t xml:space="preserve"> </w:t>
      </w:r>
      <w:r>
        <w:rPr>
          <w:rFonts w:eastAsia="Malgun Gothic"/>
          <w:szCs w:val="20"/>
        </w:rPr>
        <w:t xml:space="preserve">should also be located after the UE-A’s IUC information, and should subject to processing time for UE-B to decode the UE-A’s IUC information. </w:t>
      </w:r>
      <w:r w:rsidR="00085417">
        <w:rPr>
          <w:rFonts w:eastAsia="Malgun Gothic"/>
          <w:szCs w:val="20"/>
        </w:rPr>
        <w:t xml:space="preserve">Otherwise, the preferred resource can never be used by UE-B when it receives UE-A’s IUC information as the related resources are already out of date. </w:t>
      </w:r>
      <w:r w:rsidR="00BA1365">
        <w:rPr>
          <w:rFonts w:eastAsia="Malgun Gothic"/>
          <w:szCs w:val="20"/>
        </w:rPr>
        <w:t>And</w:t>
      </w:r>
      <w:r>
        <w:rPr>
          <w:rFonts w:eastAsia="Malgun Gothic"/>
          <w:szCs w:val="20"/>
        </w:rPr>
        <w:t>, the ending time of UE-B’s resource selection window can be upper bound for MAC layer to determine the remaining PDB. And for other cases, it can follow the legacy behavior to leave it to UE-A implementation.</w:t>
      </w:r>
      <w:r w:rsidR="004C4A5D">
        <w:rPr>
          <w:rFonts w:eastAsia="Malgun Gothic"/>
          <w:szCs w:val="20"/>
        </w:rPr>
        <w:t xml:space="preserve"> Therefore,</w:t>
      </w:r>
    </w:p>
    <w:p w:rsidR="0004708F" w:rsidRPr="0004708F" w:rsidRDefault="0004708F" w:rsidP="0004708F">
      <w:pPr>
        <w:pStyle w:val="Caption"/>
        <w:rPr>
          <w:rFonts w:eastAsia="Malgun Gothic"/>
          <w:b/>
        </w:rPr>
      </w:pPr>
      <w:bookmarkStart w:id="12" w:name="_Ref95743435"/>
      <w:r w:rsidRPr="0004708F">
        <w:rPr>
          <w:b/>
        </w:rPr>
        <w:t xml:space="preserve">Observation </w:t>
      </w:r>
      <w:r w:rsidRPr="0004708F">
        <w:rPr>
          <w:b/>
        </w:rPr>
        <w:fldChar w:fldCharType="begin"/>
      </w:r>
      <w:r w:rsidRPr="0004708F">
        <w:rPr>
          <w:b/>
        </w:rPr>
        <w:instrText xml:space="preserve"> SEQ Observation \* ARABIC </w:instrText>
      </w:r>
      <w:r w:rsidRPr="0004708F">
        <w:rPr>
          <w:b/>
        </w:rPr>
        <w:fldChar w:fldCharType="separate"/>
      </w:r>
      <w:r w:rsidRPr="0004708F">
        <w:rPr>
          <w:b/>
          <w:noProof/>
        </w:rPr>
        <w:t>3</w:t>
      </w:r>
      <w:r w:rsidRPr="0004708F">
        <w:rPr>
          <w:b/>
        </w:rPr>
        <w:fldChar w:fldCharType="end"/>
      </w:r>
      <w:r w:rsidRPr="0004708F">
        <w:rPr>
          <w:b/>
        </w:rPr>
        <w:t xml:space="preserve">: If the preferred resources are before the resources to send </w:t>
      </w:r>
      <w:r w:rsidRPr="0004708F">
        <w:rPr>
          <w:rFonts w:eastAsia="Malgun Gothic"/>
          <w:b/>
        </w:rPr>
        <w:t>UE-A’s IUC information, they can never be utilized by UE-B when receiving the UE-A’s IUC information.</w:t>
      </w:r>
      <w:bookmarkEnd w:id="12"/>
    </w:p>
    <w:p w:rsidR="0004708F" w:rsidRPr="0004708F" w:rsidRDefault="0004708F" w:rsidP="0004708F">
      <w:pPr>
        <w:pStyle w:val="Caption"/>
        <w:rPr>
          <w:rFonts w:eastAsia="Malgun Gothic"/>
          <w:b/>
        </w:rPr>
      </w:pPr>
      <w:bookmarkStart w:id="13" w:name="_Ref95743436"/>
      <w:r w:rsidRPr="0004708F">
        <w:rPr>
          <w:b/>
        </w:rPr>
        <w:t xml:space="preserve">Observation </w:t>
      </w:r>
      <w:r w:rsidRPr="0004708F">
        <w:rPr>
          <w:b/>
        </w:rPr>
        <w:fldChar w:fldCharType="begin"/>
      </w:r>
      <w:r w:rsidRPr="0004708F">
        <w:rPr>
          <w:b/>
        </w:rPr>
        <w:instrText xml:space="preserve"> SEQ Observation \* ARABIC </w:instrText>
      </w:r>
      <w:r w:rsidRPr="0004708F">
        <w:rPr>
          <w:b/>
        </w:rPr>
        <w:fldChar w:fldCharType="separate"/>
      </w:r>
      <w:r w:rsidRPr="0004708F">
        <w:rPr>
          <w:b/>
          <w:noProof/>
        </w:rPr>
        <w:t>4</w:t>
      </w:r>
      <w:r w:rsidRPr="0004708F">
        <w:rPr>
          <w:b/>
        </w:rPr>
        <w:fldChar w:fldCharType="end"/>
      </w:r>
      <w:r w:rsidRPr="0004708F">
        <w:rPr>
          <w:b/>
        </w:rPr>
        <w:t xml:space="preserve">: If the preferred resources are after the </w:t>
      </w:r>
      <w:r w:rsidRPr="0004708F">
        <w:rPr>
          <w:rFonts w:eastAsia="Malgun Gothic"/>
          <w:b/>
        </w:rPr>
        <w:t>ending time of UE-B’s resource selection window, they can never be utilized by UE-B when receiving the UE-A’s IUC information.</w:t>
      </w:r>
      <w:bookmarkEnd w:id="13"/>
    </w:p>
    <w:p w:rsidR="008C15D4" w:rsidRPr="00CB78B0" w:rsidRDefault="00E52DFD" w:rsidP="00E52DFD">
      <w:pPr>
        <w:pStyle w:val="Caption"/>
        <w:rPr>
          <w:b/>
        </w:rPr>
      </w:pPr>
      <w:bookmarkStart w:id="14" w:name="_Ref95743440"/>
      <w:r w:rsidRPr="00E52DFD">
        <w:rPr>
          <w:b/>
        </w:rPr>
        <w:t xml:space="preserve">Proposal </w:t>
      </w:r>
      <w:r w:rsidRPr="00E52DFD">
        <w:rPr>
          <w:b/>
        </w:rPr>
        <w:fldChar w:fldCharType="begin"/>
      </w:r>
      <w:r w:rsidRPr="00E52DFD">
        <w:rPr>
          <w:b/>
        </w:rPr>
        <w:instrText xml:space="preserve"> SEQ Proposal \* ARABIC </w:instrText>
      </w:r>
      <w:r w:rsidRPr="00E52DFD">
        <w:rPr>
          <w:b/>
        </w:rPr>
        <w:fldChar w:fldCharType="separate"/>
      </w:r>
      <w:r w:rsidR="001F6815">
        <w:rPr>
          <w:b/>
          <w:noProof/>
        </w:rPr>
        <w:t>2</w:t>
      </w:r>
      <w:r w:rsidRPr="00E52DFD">
        <w:rPr>
          <w:b/>
        </w:rPr>
        <w:fldChar w:fldCharType="end"/>
      </w:r>
      <w:r w:rsidRPr="00E52DFD">
        <w:rPr>
          <w:b/>
        </w:rPr>
        <w:t xml:space="preserve">: For explicit request case in Scheme 1, the remaining PDB </w:t>
      </w:r>
      <w:r w:rsidR="00CB78B0">
        <w:rPr>
          <w:b/>
        </w:rPr>
        <w:t xml:space="preserve">which </w:t>
      </w:r>
      <w:r w:rsidRPr="00E52DFD">
        <w:rPr>
          <w:b/>
        </w:rPr>
        <w:t xml:space="preserve">is provided by UE-A’s MAC </w:t>
      </w:r>
      <w:r w:rsidRPr="00CB78B0">
        <w:rPr>
          <w:b/>
        </w:rPr>
        <w:t>layer to UE-A’s PHY layer</w:t>
      </w:r>
      <w:r w:rsidR="001F6815">
        <w:rPr>
          <w:b/>
        </w:rPr>
        <w:t xml:space="preserve"> is decided with </w:t>
      </w:r>
      <w:r w:rsidR="00C03D48">
        <w:rPr>
          <w:b/>
        </w:rPr>
        <w:t>considering</w:t>
      </w:r>
      <w:r w:rsidRPr="00F55A6C">
        <w:rPr>
          <w:b/>
        </w:rPr>
        <w:t xml:space="preserve"> the </w:t>
      </w:r>
      <w:r w:rsidR="00F55A6C" w:rsidRPr="00F55A6C">
        <w:rPr>
          <w:b/>
        </w:rPr>
        <w:t xml:space="preserve">resource to send </w:t>
      </w:r>
      <w:r w:rsidR="001119E6" w:rsidRPr="00F55A6C">
        <w:rPr>
          <w:rFonts w:eastAsia="Malgun Gothic"/>
          <w:b/>
        </w:rPr>
        <w:t>UE-A’s IUC information</w:t>
      </w:r>
      <w:r w:rsidR="00F55A6C" w:rsidRPr="00F55A6C">
        <w:rPr>
          <w:rFonts w:eastAsia="Malgun Gothic"/>
          <w:b/>
        </w:rPr>
        <w:t xml:space="preserve"> and the</w:t>
      </w:r>
      <w:r w:rsidR="001119E6" w:rsidRPr="00F55A6C">
        <w:rPr>
          <w:rFonts w:eastAsia="Malgun Gothic"/>
          <w:b/>
        </w:rPr>
        <w:t xml:space="preserve"> </w:t>
      </w:r>
      <w:r w:rsidR="00CB78B0" w:rsidRPr="00F55A6C">
        <w:rPr>
          <w:rFonts w:eastAsia="Malgun Gothic"/>
          <w:b/>
        </w:rPr>
        <w:t xml:space="preserve">ending </w:t>
      </w:r>
      <w:r w:rsidRPr="00F55A6C">
        <w:rPr>
          <w:b/>
        </w:rPr>
        <w:t>time of UE-B’s resource selection window.</w:t>
      </w:r>
      <w:bookmarkEnd w:id="14"/>
      <w:r w:rsidRPr="00CB78B0">
        <w:rPr>
          <w:b/>
        </w:rPr>
        <w:t xml:space="preserve"> </w:t>
      </w:r>
    </w:p>
    <w:p w:rsidR="00303CA2" w:rsidRDefault="00CB78B0" w:rsidP="00F32C5E">
      <w:pPr>
        <w:pStyle w:val="Caption"/>
        <w:rPr>
          <w:b/>
        </w:rPr>
      </w:pPr>
      <w:bookmarkStart w:id="15" w:name="_Ref95743441"/>
      <w:r w:rsidRPr="00CB78B0">
        <w:rPr>
          <w:b/>
        </w:rPr>
        <w:t xml:space="preserve">Proposal </w:t>
      </w:r>
      <w:r w:rsidRPr="00CB78B0">
        <w:rPr>
          <w:b/>
        </w:rPr>
        <w:fldChar w:fldCharType="begin"/>
      </w:r>
      <w:r w:rsidRPr="00CB78B0">
        <w:rPr>
          <w:b/>
        </w:rPr>
        <w:instrText xml:space="preserve"> SEQ Proposal \* ARABIC </w:instrText>
      </w:r>
      <w:r w:rsidRPr="00CB78B0">
        <w:rPr>
          <w:b/>
        </w:rPr>
        <w:fldChar w:fldCharType="separate"/>
      </w:r>
      <w:r w:rsidR="001F6815">
        <w:rPr>
          <w:b/>
          <w:noProof/>
        </w:rPr>
        <w:t>3</w:t>
      </w:r>
      <w:r w:rsidRPr="00CB78B0">
        <w:rPr>
          <w:b/>
        </w:rPr>
        <w:fldChar w:fldCharType="end"/>
      </w:r>
      <w:r w:rsidRPr="00CB78B0">
        <w:rPr>
          <w:b/>
        </w:rPr>
        <w:t>: For cases other than in P2, the remaining PDB which is provided by UE-A’s MAC layer to UE-A’s PHY layer is up to UE-A implementation.</w:t>
      </w:r>
      <w:bookmarkEnd w:id="15"/>
    </w:p>
    <w:p w:rsidR="001F6815" w:rsidRDefault="001F6815" w:rsidP="001F6815">
      <w:r>
        <w:rPr>
          <w:lang w:val="en-GB"/>
        </w:rPr>
        <w:t xml:space="preserve">However, if P2 is not agreed, or it is totally left to UE-A implementation to select preferred resources for UE-B, the case may happen that </w:t>
      </w:r>
      <w:bookmarkStart w:id="16" w:name="_Hlk95754759"/>
      <w:r>
        <w:rPr>
          <w:lang w:val="en-GB"/>
        </w:rPr>
        <w:t xml:space="preserve">the preferred resources in </w:t>
      </w:r>
      <w:r w:rsidRPr="001F6815">
        <w:t>UE-A’s</w:t>
      </w:r>
      <w:r w:rsidRPr="001F6815">
        <w:t xml:space="preserve"> IUC information</w:t>
      </w:r>
      <w:r>
        <w:t xml:space="preserve"> cannot satisfy the </w:t>
      </w:r>
      <w:r>
        <w:t xml:space="preserve">remaining PDB of the </w:t>
      </w:r>
      <w:r>
        <w:t xml:space="preserve">UE-B’s </w:t>
      </w:r>
      <w:r>
        <w:t>dat</w:t>
      </w:r>
      <w:r>
        <w:t>a</w:t>
      </w:r>
      <w:bookmarkEnd w:id="16"/>
      <w:r>
        <w:t xml:space="preserve"> in a logical channel according to the associated priority</w:t>
      </w:r>
      <w:r>
        <w:t xml:space="preserve">. In that case, the preferred resources in </w:t>
      </w:r>
      <w:r w:rsidRPr="001F6815">
        <w:t>UE-A’s IUC information</w:t>
      </w:r>
      <w:r>
        <w:t xml:space="preserve"> </w:t>
      </w:r>
      <w:r>
        <w:t>should be ignored by UE-B.</w:t>
      </w:r>
    </w:p>
    <w:p w:rsidR="001F6815" w:rsidRPr="001F6815" w:rsidRDefault="001F6815" w:rsidP="001F6815">
      <w:pPr>
        <w:pStyle w:val="Caption"/>
        <w:rPr>
          <w:b/>
        </w:rPr>
      </w:pPr>
      <w:bookmarkStart w:id="17" w:name="_Ref95754883"/>
      <w:r w:rsidRPr="001F6815">
        <w:rPr>
          <w:b/>
        </w:rPr>
        <w:lastRenderedPageBreak/>
        <w:t xml:space="preserve">Proposal </w:t>
      </w:r>
      <w:r w:rsidRPr="001F6815">
        <w:rPr>
          <w:b/>
        </w:rPr>
        <w:fldChar w:fldCharType="begin"/>
      </w:r>
      <w:r w:rsidRPr="001F6815">
        <w:rPr>
          <w:b/>
        </w:rPr>
        <w:instrText xml:space="preserve"> SEQ Proposal \* ARABIC </w:instrText>
      </w:r>
      <w:r w:rsidRPr="001F6815">
        <w:rPr>
          <w:b/>
        </w:rPr>
        <w:fldChar w:fldCharType="separate"/>
      </w:r>
      <w:r w:rsidRPr="001F6815">
        <w:rPr>
          <w:b/>
          <w:noProof/>
        </w:rPr>
        <w:t>4</w:t>
      </w:r>
      <w:r w:rsidRPr="001F6815">
        <w:rPr>
          <w:b/>
        </w:rPr>
        <w:fldChar w:fldCharType="end"/>
      </w:r>
      <w:r w:rsidRPr="001F6815">
        <w:rPr>
          <w:b/>
        </w:rPr>
        <w:t xml:space="preserve">: In case the preferred resources in UE-A’s IUC information cannot satisfy the remaining PDB of the UE-B’s data, </w:t>
      </w:r>
      <w:r w:rsidRPr="001F6815">
        <w:rPr>
          <w:b/>
        </w:rPr>
        <w:t>the preferred resources</w:t>
      </w:r>
      <w:r w:rsidRPr="001F6815">
        <w:rPr>
          <w:b/>
        </w:rPr>
        <w:t xml:space="preserve"> should be ignored by UE-B.</w:t>
      </w:r>
      <w:bookmarkEnd w:id="17"/>
    </w:p>
    <w:p w:rsidR="005C197C" w:rsidRDefault="005C197C" w:rsidP="005C197C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Conclusion</w:t>
      </w:r>
    </w:p>
    <w:p w:rsidR="005C197C" w:rsidRDefault="005C197C" w:rsidP="005C197C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t>We have the following observation and proposals:</w:t>
      </w:r>
    </w:p>
    <w:p w:rsidR="000C30E0" w:rsidRDefault="000C30E0" w:rsidP="005C197C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_Ref95743433 \h </w:instrTex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  <w:fldChar w:fldCharType="separate"/>
      </w:r>
      <w:r w:rsidRPr="002D4BFF">
        <w:rPr>
          <w:b/>
        </w:rPr>
        <w:t xml:space="preserve">Observation </w:t>
      </w:r>
      <w:r>
        <w:rPr>
          <w:b/>
          <w:noProof/>
        </w:rPr>
        <w:t>1</w:t>
      </w:r>
      <w:r w:rsidRPr="002D4BFF">
        <w:rPr>
          <w:b/>
        </w:rPr>
        <w:t>: The latency bound for MAC CE of UE-B’s explicit request message is not covered in [POST116bis-</w:t>
      </w:r>
      <w:proofErr w:type="gramStart"/>
      <w:r w:rsidRPr="002D4BFF">
        <w:rPr>
          <w:b/>
        </w:rPr>
        <w:t>e][</w:t>
      </w:r>
      <w:proofErr w:type="gramEnd"/>
      <w:r w:rsidRPr="002D4BFF">
        <w:rPr>
          <w:b/>
        </w:rPr>
        <w:t>707][V2XSL]</w:t>
      </w:r>
      <w:r w:rsidRPr="002D4BFF">
        <w:rPr>
          <w:rFonts w:ascii="宋体" w:hAnsi="宋体" w:cs="宋体" w:hint="eastAsia"/>
          <w:b/>
        </w:rPr>
        <w:t>.</w:t>
      </w:r>
      <w:r>
        <w:rPr>
          <w:bCs/>
          <w:sz w:val="20"/>
          <w:szCs w:val="20"/>
        </w:rPr>
        <w:fldChar w:fldCharType="end"/>
      </w:r>
    </w:p>
    <w:p w:rsidR="000C30E0" w:rsidRDefault="000C30E0" w:rsidP="005C197C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_Ref95743434 \h </w:instrTex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  <w:fldChar w:fldCharType="separate"/>
      </w:r>
      <w:r w:rsidRPr="002D4BFF">
        <w:rPr>
          <w:b/>
        </w:rPr>
        <w:t xml:space="preserve">Observation </w:t>
      </w:r>
      <w:r>
        <w:rPr>
          <w:b/>
          <w:noProof/>
        </w:rPr>
        <w:t>2</w:t>
      </w:r>
      <w:r w:rsidRPr="002D4BFF">
        <w:rPr>
          <w:b/>
        </w:rPr>
        <w:t>: I</w:t>
      </w:r>
      <w:r w:rsidRPr="002D4BFF">
        <w:rPr>
          <w:b/>
          <w:lang w:val="en-GB"/>
        </w:rPr>
        <w:t>t may be possible for UE-B to generate multiple request signalling for multiple consecutive TB transmissions</w:t>
      </w:r>
      <w:r w:rsidRPr="002D4BFF">
        <w:rPr>
          <w:b/>
        </w:rPr>
        <w:t xml:space="preserve">, and </w:t>
      </w:r>
      <w:r w:rsidRPr="002D4BFF">
        <w:rPr>
          <w:b/>
          <w:lang w:val="en-GB"/>
        </w:rPr>
        <w:t>association</w:t>
      </w:r>
      <w:r w:rsidRPr="002D4BFF">
        <w:rPr>
          <w:b/>
        </w:rPr>
        <w:t xml:space="preserve"> between </w:t>
      </w:r>
      <w:r w:rsidRPr="002D4BFF">
        <w:rPr>
          <w:b/>
          <w:lang w:val="en-GB"/>
        </w:rPr>
        <w:t xml:space="preserve">the </w:t>
      </w:r>
      <w:r w:rsidRPr="002D4BFF">
        <w:rPr>
          <w:b/>
        </w:rPr>
        <w:t xml:space="preserve">UE-B’s explicit request message </w:t>
      </w:r>
      <w:r w:rsidRPr="002D4BFF">
        <w:rPr>
          <w:b/>
          <w:lang w:val="en-GB"/>
        </w:rPr>
        <w:t xml:space="preserve">with </w:t>
      </w:r>
      <w:r w:rsidRPr="002D4BFF">
        <w:rPr>
          <w:rFonts w:eastAsiaTheme="minorEastAsia"/>
          <w:b/>
          <w:lang w:val="en-GB"/>
        </w:rPr>
        <w:t>UE-A’s IUC information</w:t>
      </w:r>
      <w:r w:rsidRPr="002D4BFF">
        <w:rPr>
          <w:rFonts w:eastAsiaTheme="minorEastAsia"/>
          <w:b/>
        </w:rPr>
        <w:t xml:space="preserve"> is needed.</w:t>
      </w:r>
      <w:r>
        <w:rPr>
          <w:bCs/>
          <w:sz w:val="20"/>
          <w:szCs w:val="20"/>
        </w:rPr>
        <w:fldChar w:fldCharType="end"/>
      </w:r>
    </w:p>
    <w:p w:rsidR="000C30E0" w:rsidRDefault="000C30E0" w:rsidP="005C197C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_Ref95743435 \h </w:instrTex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  <w:fldChar w:fldCharType="separate"/>
      </w:r>
      <w:r w:rsidRPr="0004708F">
        <w:rPr>
          <w:b/>
        </w:rPr>
        <w:t xml:space="preserve">Observation </w:t>
      </w:r>
      <w:r w:rsidRPr="0004708F">
        <w:rPr>
          <w:b/>
          <w:noProof/>
        </w:rPr>
        <w:t>3</w:t>
      </w:r>
      <w:r w:rsidRPr="0004708F">
        <w:rPr>
          <w:b/>
        </w:rPr>
        <w:t xml:space="preserve">: If the preferred resources are before the resources to send </w:t>
      </w:r>
      <w:r w:rsidRPr="0004708F">
        <w:rPr>
          <w:rFonts w:eastAsia="Malgun Gothic"/>
          <w:b/>
          <w:szCs w:val="20"/>
        </w:rPr>
        <w:t>UE-A’s IUC information</w:t>
      </w:r>
      <w:r w:rsidRPr="0004708F">
        <w:rPr>
          <w:rFonts w:eastAsia="Malgun Gothic"/>
          <w:b/>
        </w:rPr>
        <w:t>, they can never be utilized by UE-B when receiving the UE-A’s IUC information.</w:t>
      </w:r>
      <w:r>
        <w:rPr>
          <w:bCs/>
          <w:sz w:val="20"/>
          <w:szCs w:val="20"/>
        </w:rPr>
        <w:fldChar w:fldCharType="end"/>
      </w:r>
    </w:p>
    <w:p w:rsidR="000C30E0" w:rsidRDefault="000C30E0" w:rsidP="005C197C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_Ref95743436 \h </w:instrTex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  <w:fldChar w:fldCharType="separate"/>
      </w:r>
      <w:r w:rsidRPr="0004708F">
        <w:rPr>
          <w:b/>
        </w:rPr>
        <w:t xml:space="preserve">Observation </w:t>
      </w:r>
      <w:r w:rsidRPr="0004708F">
        <w:rPr>
          <w:b/>
          <w:noProof/>
        </w:rPr>
        <w:t>4</w:t>
      </w:r>
      <w:r w:rsidRPr="0004708F">
        <w:rPr>
          <w:b/>
        </w:rPr>
        <w:t xml:space="preserve">: If the preferred resources are after the </w:t>
      </w:r>
      <w:r w:rsidRPr="0004708F">
        <w:rPr>
          <w:rFonts w:eastAsia="Malgun Gothic"/>
          <w:b/>
          <w:szCs w:val="20"/>
        </w:rPr>
        <w:t>ending time of UE-B’s resource selection window</w:t>
      </w:r>
      <w:r w:rsidRPr="0004708F">
        <w:rPr>
          <w:rFonts w:eastAsia="Malgun Gothic"/>
          <w:b/>
        </w:rPr>
        <w:t>, they can never be utilized by UE-B when receiving the UE-A’s IUC information.</w:t>
      </w:r>
      <w:r>
        <w:rPr>
          <w:bCs/>
          <w:sz w:val="20"/>
          <w:szCs w:val="20"/>
        </w:rPr>
        <w:fldChar w:fldCharType="end"/>
      </w:r>
    </w:p>
    <w:p w:rsidR="000C30E0" w:rsidRDefault="000C30E0" w:rsidP="005C197C">
      <w:pPr>
        <w:pStyle w:val="NormalIndent"/>
        <w:ind w:left="0"/>
        <w:rPr>
          <w:bCs/>
          <w:sz w:val="20"/>
          <w:szCs w:val="20"/>
        </w:rPr>
      </w:pPr>
    </w:p>
    <w:p w:rsidR="000C30E0" w:rsidRDefault="000C30E0" w:rsidP="005C197C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_Ref95743439 \h </w:instrTex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  <w:fldChar w:fldCharType="separate"/>
      </w:r>
      <w:r w:rsidRPr="002D4BFF">
        <w:rPr>
          <w:b/>
        </w:rPr>
        <w:t xml:space="preserve">Proposal </w:t>
      </w:r>
      <w:r>
        <w:rPr>
          <w:b/>
          <w:noProof/>
        </w:rPr>
        <w:t>1</w:t>
      </w:r>
      <w:r w:rsidRPr="002D4BFF">
        <w:rPr>
          <w:b/>
        </w:rPr>
        <w:t xml:space="preserve">: </w:t>
      </w:r>
      <w:r w:rsidRPr="002D4BFF">
        <w:rPr>
          <w:b/>
          <w:lang w:val="en-GB"/>
        </w:rPr>
        <w:t xml:space="preserve">Define/Configure a latency bound for </w:t>
      </w:r>
      <w:r w:rsidRPr="002D4BFF">
        <w:rPr>
          <w:b/>
        </w:rPr>
        <w:t>MAC CE of UE-B’s explicit request message</w:t>
      </w:r>
      <w:r w:rsidRPr="002D4BFF">
        <w:rPr>
          <w:b/>
          <w:lang w:val="en-GB"/>
        </w:rPr>
        <w:t xml:space="preserve">, </w:t>
      </w:r>
      <w:r w:rsidRPr="002D4BFF">
        <w:rPr>
          <w:b/>
        </w:rPr>
        <w:t xml:space="preserve">and </w:t>
      </w:r>
      <w:r w:rsidRPr="002D4BFF">
        <w:rPr>
          <w:b/>
          <w:lang w:val="en-GB"/>
        </w:rPr>
        <w:t xml:space="preserve">UE-B generates request </w:t>
      </w:r>
      <w:proofErr w:type="spellStart"/>
      <w:r w:rsidRPr="002D4BFF">
        <w:rPr>
          <w:b/>
        </w:rPr>
        <w:t>signalling</w:t>
      </w:r>
      <w:proofErr w:type="spellEnd"/>
      <w:r w:rsidRPr="002D4BFF">
        <w:rPr>
          <w:b/>
          <w:lang w:val="en-GB"/>
        </w:rPr>
        <w:t>(s) for a new TB transmission only after the latency bound.</w:t>
      </w:r>
      <w:r>
        <w:rPr>
          <w:bCs/>
          <w:sz w:val="20"/>
          <w:szCs w:val="20"/>
        </w:rPr>
        <w:fldChar w:fldCharType="end"/>
      </w:r>
    </w:p>
    <w:p w:rsidR="000C30E0" w:rsidRDefault="000C30E0" w:rsidP="005C197C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_Ref95743440 \h </w:instrTex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  <w:fldChar w:fldCharType="separate"/>
      </w:r>
      <w:r w:rsidRPr="00E52DFD">
        <w:rPr>
          <w:b/>
        </w:rPr>
        <w:t xml:space="preserve">Proposal </w:t>
      </w:r>
      <w:r>
        <w:rPr>
          <w:b/>
          <w:noProof/>
        </w:rPr>
        <w:t>2</w:t>
      </w:r>
      <w:r w:rsidRPr="00E52DFD">
        <w:rPr>
          <w:b/>
        </w:rPr>
        <w:t xml:space="preserve">: For explicit request case in Scheme 1, the remaining PDB </w:t>
      </w:r>
      <w:r>
        <w:rPr>
          <w:b/>
        </w:rPr>
        <w:t xml:space="preserve">which </w:t>
      </w:r>
      <w:r w:rsidRPr="00E52DFD">
        <w:rPr>
          <w:b/>
        </w:rPr>
        <w:t xml:space="preserve">is provided by UE-A’s MAC </w:t>
      </w:r>
      <w:r w:rsidRPr="00CB78B0">
        <w:rPr>
          <w:b/>
        </w:rPr>
        <w:t xml:space="preserve">layer to UE-A’s PHY layer is </w:t>
      </w:r>
      <w:r w:rsidRPr="00F55A6C">
        <w:rPr>
          <w:b/>
        </w:rPr>
        <w:t xml:space="preserve">determined based on the resource to send </w:t>
      </w:r>
      <w:r w:rsidRPr="00F55A6C">
        <w:rPr>
          <w:rFonts w:eastAsia="Malgun Gothic"/>
          <w:b/>
          <w:szCs w:val="20"/>
        </w:rPr>
        <w:t>UE-A’s IUC information</w:t>
      </w:r>
      <w:r w:rsidRPr="00F55A6C">
        <w:rPr>
          <w:rFonts w:eastAsia="Malgun Gothic"/>
          <w:b/>
        </w:rPr>
        <w:t xml:space="preserve"> and the </w:t>
      </w:r>
      <w:r w:rsidRPr="00F55A6C">
        <w:rPr>
          <w:rFonts w:eastAsia="Malgun Gothic"/>
          <w:b/>
          <w:szCs w:val="20"/>
        </w:rPr>
        <w:t xml:space="preserve">ending </w:t>
      </w:r>
      <w:r w:rsidRPr="00F55A6C">
        <w:rPr>
          <w:b/>
        </w:rPr>
        <w:t>time of UE-B’s resource selection window.</w:t>
      </w:r>
      <w:r>
        <w:rPr>
          <w:bCs/>
          <w:sz w:val="20"/>
          <w:szCs w:val="20"/>
        </w:rPr>
        <w:fldChar w:fldCharType="end"/>
      </w:r>
    </w:p>
    <w:p w:rsidR="00504499" w:rsidRDefault="000C30E0" w:rsidP="000C30E0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_Ref95743441 \h </w:instrTex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  <w:fldChar w:fldCharType="separate"/>
      </w:r>
      <w:r w:rsidRPr="00CB78B0">
        <w:rPr>
          <w:b/>
        </w:rPr>
        <w:t xml:space="preserve">Proposal </w:t>
      </w:r>
      <w:r w:rsidRPr="00CB78B0">
        <w:rPr>
          <w:b/>
          <w:noProof/>
        </w:rPr>
        <w:t>3</w:t>
      </w:r>
      <w:r w:rsidRPr="00CB78B0">
        <w:rPr>
          <w:b/>
        </w:rPr>
        <w:t>: For cases other than in P2, the remaining PDB which is provided by UE-A’s MAC layer to UE-A’s PHY layer is up to UE-A implementation.</w:t>
      </w:r>
      <w:r>
        <w:rPr>
          <w:bCs/>
          <w:sz w:val="20"/>
          <w:szCs w:val="20"/>
        </w:rPr>
        <w:fldChar w:fldCharType="end"/>
      </w:r>
    </w:p>
    <w:p w:rsidR="003D39C9" w:rsidRPr="000C30E0" w:rsidRDefault="003D39C9" w:rsidP="000C30E0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_Ref95754883 \h </w:instrTex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  <w:fldChar w:fldCharType="separate"/>
      </w:r>
      <w:r w:rsidRPr="001F6815">
        <w:rPr>
          <w:b/>
        </w:rPr>
        <w:t xml:space="preserve">Proposal </w:t>
      </w:r>
      <w:r w:rsidRPr="001F6815">
        <w:rPr>
          <w:b/>
          <w:noProof/>
        </w:rPr>
        <w:t>4</w:t>
      </w:r>
      <w:r w:rsidRPr="001F6815">
        <w:rPr>
          <w:b/>
        </w:rPr>
        <w:t xml:space="preserve">: In case the preferred resources in UE-A’s IUC information cannot satisfy the remaining PDB of the UE-B’s data, </w:t>
      </w:r>
      <w:r w:rsidRPr="001F6815">
        <w:rPr>
          <w:b/>
        </w:rPr>
        <w:t>the preferred resources</w:t>
      </w:r>
      <w:r w:rsidRPr="001F6815">
        <w:rPr>
          <w:b/>
        </w:rPr>
        <w:t xml:space="preserve"> should be ignored by UE-B.</w:t>
      </w:r>
      <w:r>
        <w:rPr>
          <w:bCs/>
          <w:sz w:val="20"/>
          <w:szCs w:val="20"/>
        </w:rPr>
        <w:fldChar w:fldCharType="end"/>
      </w:r>
      <w:bookmarkStart w:id="18" w:name="_GoBack"/>
      <w:bookmarkEnd w:id="18"/>
    </w:p>
    <w:p w:rsidR="00A96121" w:rsidRDefault="00A96121" w:rsidP="00A9612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宋体" w:hAnsi="Arial"/>
          <w:sz w:val="36"/>
          <w:szCs w:val="20"/>
          <w:lang w:eastAsia="en-GB"/>
        </w:rPr>
      </w:pPr>
      <w:r>
        <w:rPr>
          <w:rFonts w:ascii="Arial" w:eastAsia="宋体" w:hAnsi="Arial"/>
          <w:sz w:val="36"/>
          <w:szCs w:val="20"/>
          <w:lang w:eastAsia="en-GB"/>
        </w:rPr>
        <w:t>Reference</w:t>
      </w:r>
    </w:p>
    <w:p w:rsidR="00316DE5" w:rsidRPr="00316DE5" w:rsidRDefault="00316DE5" w:rsidP="00316DE5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/>
          <w:color w:val="000000"/>
          <w:kern w:val="0"/>
          <w:sz w:val="20"/>
          <w:szCs w:val="20"/>
        </w:rPr>
      </w:pPr>
      <w:bookmarkStart w:id="19" w:name="_Ref78984927"/>
      <w:bookmarkStart w:id="20" w:name="_Ref95742670"/>
      <w:bookmarkStart w:id="21" w:name="_Ref95660243"/>
      <w:bookmarkEnd w:id="19"/>
      <w:r w:rsidRPr="00316DE5">
        <w:rPr>
          <w:rFonts w:ascii="Times New Roman" w:hAnsi="Times New Roman"/>
          <w:sz w:val="20"/>
          <w:szCs w:val="20"/>
        </w:rPr>
        <w:t>RAN1 #107bis-e meeting chairman notes.</w:t>
      </w:r>
      <w:bookmarkEnd w:id="20"/>
    </w:p>
    <w:bookmarkEnd w:id="21"/>
    <w:p w:rsidR="00957EF8" w:rsidRDefault="00957EF8"/>
    <w:sectPr w:rsidR="00957EF8">
      <w:headerReference w:type="default" r:id="rId8"/>
      <w:pgSz w:w="11906" w:h="16838"/>
      <w:pgMar w:top="284" w:right="1418" w:bottom="1418" w:left="1418" w:header="709" w:footer="709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0B04" w:rsidRDefault="00060B04">
      <w:r>
        <w:separator/>
      </w:r>
    </w:p>
  </w:endnote>
  <w:endnote w:type="continuationSeparator" w:id="0">
    <w:p w:rsidR="00060B04" w:rsidRDefault="00060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0B04" w:rsidRDefault="00060B04">
      <w:r>
        <w:separator/>
      </w:r>
    </w:p>
  </w:footnote>
  <w:footnote w:type="continuationSeparator" w:id="0">
    <w:p w:rsidR="00060B04" w:rsidRDefault="00060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7FA7" w:rsidRDefault="00060B04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B23DC"/>
    <w:multiLevelType w:val="multilevel"/>
    <w:tmpl w:val="038B23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9352F"/>
    <w:multiLevelType w:val="multilevel"/>
    <w:tmpl w:val="0609352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106CC4"/>
    <w:multiLevelType w:val="hybridMultilevel"/>
    <w:tmpl w:val="D0AAA99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7576FB"/>
    <w:multiLevelType w:val="hybridMultilevel"/>
    <w:tmpl w:val="89E81BA6"/>
    <w:lvl w:ilvl="0" w:tplc="8962E96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32AD4"/>
    <w:multiLevelType w:val="hybridMultilevel"/>
    <w:tmpl w:val="E318BB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FF255B4"/>
    <w:multiLevelType w:val="hybridMultilevel"/>
    <w:tmpl w:val="9E7681D4"/>
    <w:lvl w:ilvl="0" w:tplc="6D5615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DFA2FA2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FF734D"/>
    <w:multiLevelType w:val="multilevel"/>
    <w:tmpl w:val="54FF734D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CE3AF2"/>
    <w:multiLevelType w:val="hybridMultilevel"/>
    <w:tmpl w:val="4B3CB5C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E340FD"/>
    <w:multiLevelType w:val="multilevel"/>
    <w:tmpl w:val="5CE340F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9942C01"/>
    <w:multiLevelType w:val="multilevel"/>
    <w:tmpl w:val="69942C01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5" w15:restartNumberingAfterBreak="0">
    <w:nsid w:val="70EA1EF6"/>
    <w:multiLevelType w:val="hybridMultilevel"/>
    <w:tmpl w:val="BC6C2628"/>
    <w:lvl w:ilvl="0" w:tplc="846A51D4">
      <w:start w:val="1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4535C4F"/>
    <w:multiLevelType w:val="hybridMultilevel"/>
    <w:tmpl w:val="62B64A52"/>
    <w:lvl w:ilvl="0" w:tplc="D74652D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B785D"/>
    <w:multiLevelType w:val="hybridMultilevel"/>
    <w:tmpl w:val="B92ECC38"/>
    <w:lvl w:ilvl="0" w:tplc="9FBA1AE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0461C5"/>
    <w:multiLevelType w:val="multilevel"/>
    <w:tmpl w:val="790461C5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0"/>
  </w:num>
  <w:num w:numId="7">
    <w:abstractNumId w:val="2"/>
  </w:num>
  <w:num w:numId="8">
    <w:abstractNumId w:val="18"/>
  </w:num>
  <w:num w:numId="9">
    <w:abstractNumId w:val="0"/>
  </w:num>
  <w:num w:numId="10">
    <w:abstractNumId w:val="11"/>
  </w:num>
  <w:num w:numId="11">
    <w:abstractNumId w:val="8"/>
  </w:num>
  <w:num w:numId="12">
    <w:abstractNumId w:val="3"/>
  </w:num>
  <w:num w:numId="13">
    <w:abstractNumId w:val="9"/>
  </w:num>
  <w:num w:numId="14">
    <w:abstractNumId w:val="20"/>
  </w:num>
  <w:num w:numId="15">
    <w:abstractNumId w:val="15"/>
  </w:num>
  <w:num w:numId="16">
    <w:abstractNumId w:val="7"/>
  </w:num>
  <w:num w:numId="17">
    <w:abstractNumId w:val="16"/>
  </w:num>
  <w:num w:numId="18">
    <w:abstractNumId w:val="5"/>
  </w:num>
  <w:num w:numId="19">
    <w:abstractNumId w:val="17"/>
  </w:num>
  <w:num w:numId="20">
    <w:abstractNumId w:val="12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079"/>
    <w:rsid w:val="0004708F"/>
    <w:rsid w:val="00060B04"/>
    <w:rsid w:val="0007748E"/>
    <w:rsid w:val="00085417"/>
    <w:rsid w:val="0008610E"/>
    <w:rsid w:val="00095B86"/>
    <w:rsid w:val="000C30E0"/>
    <w:rsid w:val="000C41FF"/>
    <w:rsid w:val="000E3905"/>
    <w:rsid w:val="001119E6"/>
    <w:rsid w:val="001416D5"/>
    <w:rsid w:val="0016674E"/>
    <w:rsid w:val="001A32EB"/>
    <w:rsid w:val="001E61B8"/>
    <w:rsid w:val="001F6815"/>
    <w:rsid w:val="002159A4"/>
    <w:rsid w:val="00276CAB"/>
    <w:rsid w:val="002D4BFF"/>
    <w:rsid w:val="002E6232"/>
    <w:rsid w:val="0030338B"/>
    <w:rsid w:val="00303CA2"/>
    <w:rsid w:val="00316DE5"/>
    <w:rsid w:val="003D39C9"/>
    <w:rsid w:val="004007BE"/>
    <w:rsid w:val="00456CB6"/>
    <w:rsid w:val="004C4A5D"/>
    <w:rsid w:val="004E7CA3"/>
    <w:rsid w:val="00504499"/>
    <w:rsid w:val="00584006"/>
    <w:rsid w:val="005950A0"/>
    <w:rsid w:val="005C197C"/>
    <w:rsid w:val="005D4D81"/>
    <w:rsid w:val="006D6540"/>
    <w:rsid w:val="006F0336"/>
    <w:rsid w:val="007057F4"/>
    <w:rsid w:val="007475F8"/>
    <w:rsid w:val="00765542"/>
    <w:rsid w:val="00765978"/>
    <w:rsid w:val="00776526"/>
    <w:rsid w:val="007A7149"/>
    <w:rsid w:val="008079A3"/>
    <w:rsid w:val="00811A24"/>
    <w:rsid w:val="00812224"/>
    <w:rsid w:val="008633BB"/>
    <w:rsid w:val="008C15D4"/>
    <w:rsid w:val="008D3A57"/>
    <w:rsid w:val="008D5D44"/>
    <w:rsid w:val="00954B6E"/>
    <w:rsid w:val="00957EF8"/>
    <w:rsid w:val="00975C4A"/>
    <w:rsid w:val="009956CF"/>
    <w:rsid w:val="009C5AA7"/>
    <w:rsid w:val="009F1D30"/>
    <w:rsid w:val="00A14FAB"/>
    <w:rsid w:val="00A33D2F"/>
    <w:rsid w:val="00A55B89"/>
    <w:rsid w:val="00A61889"/>
    <w:rsid w:val="00A6205F"/>
    <w:rsid w:val="00A70301"/>
    <w:rsid w:val="00A96121"/>
    <w:rsid w:val="00AB4C23"/>
    <w:rsid w:val="00AC6534"/>
    <w:rsid w:val="00AF0C6F"/>
    <w:rsid w:val="00B21900"/>
    <w:rsid w:val="00B33E83"/>
    <w:rsid w:val="00B65879"/>
    <w:rsid w:val="00B73079"/>
    <w:rsid w:val="00BA1365"/>
    <w:rsid w:val="00BA357B"/>
    <w:rsid w:val="00BA6970"/>
    <w:rsid w:val="00BB5902"/>
    <w:rsid w:val="00C03D48"/>
    <w:rsid w:val="00C615AC"/>
    <w:rsid w:val="00CB78B0"/>
    <w:rsid w:val="00CC2E8F"/>
    <w:rsid w:val="00CD467A"/>
    <w:rsid w:val="00D420CA"/>
    <w:rsid w:val="00D45687"/>
    <w:rsid w:val="00D539A8"/>
    <w:rsid w:val="00DA32A7"/>
    <w:rsid w:val="00DD1766"/>
    <w:rsid w:val="00DD5473"/>
    <w:rsid w:val="00E309C4"/>
    <w:rsid w:val="00E52DFD"/>
    <w:rsid w:val="00EC6DBE"/>
    <w:rsid w:val="00ED272E"/>
    <w:rsid w:val="00ED73D9"/>
    <w:rsid w:val="00F32C5E"/>
    <w:rsid w:val="00F55A6C"/>
    <w:rsid w:val="00F70F46"/>
    <w:rsid w:val="00F94683"/>
    <w:rsid w:val="00FA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9AE4D8"/>
  <w15:chartTrackingRefBased/>
  <w15:docId w15:val="{9DD13652-192B-4644-9717-1D1ECEF0A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121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A96121"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aliases w:val="H2,h2,Head2A,2,UNDERRUBRIK 1-2,DO NOT USE_h2,h21,H2 Char,h2 Char,Char Char,Heading 2 3GPP"/>
    <w:basedOn w:val="Normal"/>
    <w:next w:val="BodyText"/>
    <w:link w:val="Heading2Char"/>
    <w:qFormat/>
    <w:rsid w:val="00A96121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A96121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96121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1A2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6121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2 Char1,h2 Char1,Head2A Char,2 Char,UNDERRUBRIK 1-2 Char,DO NOT USE_h2 Char,h21 Char,H2 Char Char,h2 Char Char,Char Char Char,Heading 2 3GPP Char"/>
    <w:basedOn w:val="DefaultParagraphFont"/>
    <w:link w:val="Heading2"/>
    <w:qFormat/>
    <w:rsid w:val="00A96121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Heading3Char">
    <w:name w:val="Heading 3 Char"/>
    <w:basedOn w:val="DefaultParagraphFont"/>
    <w:link w:val="Heading3"/>
    <w:qFormat/>
    <w:rsid w:val="00A96121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A96121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BodyText">
    <w:name w:val="Body Text"/>
    <w:basedOn w:val="Normal"/>
    <w:link w:val="BodyTextChar"/>
    <w:qFormat/>
    <w:rsid w:val="00A96121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basedOn w:val="DefaultParagraphFont"/>
    <w:link w:val="BodyText"/>
    <w:qFormat/>
    <w:rsid w:val="00A96121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styleId="NormalIndent">
    <w:name w:val="Normal Indent"/>
    <w:basedOn w:val="Normal"/>
    <w:uiPriority w:val="99"/>
    <w:unhideWhenUsed/>
    <w:qFormat/>
    <w:rsid w:val="00A96121"/>
    <w:pPr>
      <w:widowControl w:val="0"/>
      <w:ind w:left="720"/>
      <w:jc w:val="both"/>
    </w:pPr>
    <w:rPr>
      <w:rFonts w:eastAsia="宋体"/>
      <w:kern w:val="2"/>
      <w:sz w:val="21"/>
      <w:lang w:eastAsia="zh-CN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A96121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A9612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96121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A96121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A96121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table" w:styleId="TableGrid">
    <w:name w:val="Table Grid"/>
    <w:basedOn w:val="TableNormal"/>
    <w:uiPriority w:val="39"/>
    <w:qFormat/>
    <w:rsid w:val="00A96121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qFormat/>
    <w:rsid w:val="00A96121"/>
    <w:rPr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qFormat/>
    <w:rsid w:val="00A9612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A96121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styleId="ListParagraph">
    <w:name w:val="List Paragraph"/>
    <w:aliases w:val="- Bullets,?? ??,?????,????,Lista1,목록 단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リスト段落"/>
    <w:basedOn w:val="Normal"/>
    <w:link w:val="ListParagraphChar"/>
    <w:uiPriority w:val="34"/>
    <w:qFormat/>
    <w:rsid w:val="00A96121"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B1">
    <w:name w:val="B1"/>
    <w:basedOn w:val="List"/>
    <w:link w:val="B10"/>
    <w:qFormat/>
    <w:rsid w:val="00A96121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A96121"/>
    <w:pPr>
      <w:tabs>
        <w:tab w:val="left" w:pos="2041"/>
      </w:tabs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sid w:val="00A9612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A96121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qFormat/>
    <w:rsid w:val="00A9612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PL">
    <w:name w:val="PL"/>
    <w:link w:val="PLChar"/>
    <w:qFormat/>
    <w:rsid w:val="00A9612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A96121"/>
    <w:rPr>
      <w:rFonts w:ascii="Courier New" w:eastAsia="Batang" w:hAnsi="Courier New" w:cs="Times New Roman"/>
      <w:kern w:val="0"/>
      <w:sz w:val="16"/>
      <w:szCs w:val="20"/>
      <w:shd w:val="clear" w:color="auto" w:fill="E6E6E6"/>
      <w:lang w:val="en-GB" w:eastAsia="sv-SE"/>
    </w:rPr>
  </w:style>
  <w:style w:type="paragraph" w:customStyle="1" w:styleId="NO">
    <w:name w:val="NO"/>
    <w:basedOn w:val="Normal"/>
    <w:link w:val="NOChar"/>
    <w:qFormat/>
    <w:rsid w:val="00A9612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NOChar">
    <w:name w:val="NO Char"/>
    <w:link w:val="NO"/>
    <w:qFormat/>
    <w:rsid w:val="00A96121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A9612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List3"/>
    <w:link w:val="B3Char2"/>
    <w:qFormat/>
    <w:rsid w:val="00A96121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3Char2">
    <w:name w:val="B3 Char2"/>
    <w:link w:val="B3"/>
    <w:qFormat/>
    <w:rsid w:val="00A96121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목록 단락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96121"/>
    <w:rPr>
      <w:rFonts w:ascii="Calibri" w:eastAsia="宋体" w:hAnsi="Calibri" w:cs="Times New Roman"/>
    </w:rPr>
  </w:style>
  <w:style w:type="paragraph" w:customStyle="1" w:styleId="B4">
    <w:name w:val="B4"/>
    <w:basedOn w:val="List4"/>
    <w:link w:val="B4Char"/>
    <w:qFormat/>
    <w:rsid w:val="00A96121"/>
    <w:pPr>
      <w:spacing w:after="180"/>
      <w:ind w:leftChars="0" w:left="1418" w:firstLineChars="0" w:hanging="284"/>
      <w:contextualSpacing w:val="0"/>
    </w:pPr>
    <w:rPr>
      <w:rFonts w:eastAsia="宋体"/>
      <w:szCs w:val="20"/>
      <w:lang w:val="en-GB"/>
    </w:rPr>
  </w:style>
  <w:style w:type="paragraph" w:customStyle="1" w:styleId="B5">
    <w:name w:val="B5"/>
    <w:basedOn w:val="List5"/>
    <w:link w:val="B5Char"/>
    <w:qFormat/>
    <w:rsid w:val="00A96121"/>
    <w:pPr>
      <w:spacing w:after="180"/>
      <w:ind w:leftChars="0" w:left="1702" w:firstLineChars="0" w:hanging="284"/>
      <w:contextualSpacing w:val="0"/>
    </w:pPr>
    <w:rPr>
      <w:rFonts w:eastAsia="宋体"/>
      <w:szCs w:val="20"/>
      <w:lang w:val="en-GB"/>
    </w:rPr>
  </w:style>
  <w:style w:type="character" w:customStyle="1" w:styleId="B5Char">
    <w:name w:val="B5 Char"/>
    <w:link w:val="B5"/>
    <w:qFormat/>
    <w:rsid w:val="00A9612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A9612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A96121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A96121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A96121"/>
    <w:pPr>
      <w:ind w:leftChars="4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A96121"/>
    <w:pPr>
      <w:ind w:leftChars="6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A96121"/>
    <w:pPr>
      <w:ind w:leftChars="8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612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121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semiHidden/>
    <w:qFormat/>
    <w:rsid w:val="008633BB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8633BB"/>
    <w:rPr>
      <w:rFonts w:ascii="Times New Roman" w:eastAsia="Times New Roman" w:hAnsi="Times New Roman" w:cs="Times New Roman"/>
      <w:kern w:val="0"/>
      <w:sz w:val="20"/>
      <w:szCs w:val="24"/>
      <w:shd w:val="clear" w:color="auto" w:fill="000080"/>
      <w:lang w:eastAsia="en-US"/>
    </w:rPr>
  </w:style>
  <w:style w:type="table" w:customStyle="1" w:styleId="GridTable4-Accent11">
    <w:name w:val="Grid Table 4 - Accent 11"/>
    <w:basedOn w:val="TableNormal"/>
    <w:uiPriority w:val="49"/>
    <w:qFormat/>
    <w:rsid w:val="008633B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EmailDiscussion">
    <w:name w:val="EmailDiscussion"/>
    <w:basedOn w:val="Normal"/>
    <w:next w:val="Normal"/>
    <w:link w:val="EmailDiscussionChar"/>
    <w:qFormat/>
    <w:rsid w:val="008D3A57"/>
    <w:pPr>
      <w:numPr>
        <w:numId w:val="11"/>
      </w:numPr>
      <w:spacing w:before="40"/>
    </w:pPr>
    <w:rPr>
      <w:rFonts w:ascii="Arial" w:eastAsia="MS Mincho" w:hAnsi="Arial"/>
      <w:b/>
      <w:lang w:val="en-GB" w:eastAsia="en-GB"/>
    </w:rPr>
  </w:style>
  <w:style w:type="character" w:customStyle="1" w:styleId="EmailDiscussionChar">
    <w:name w:val="EmailDiscussion Char"/>
    <w:link w:val="EmailDiscussion"/>
    <w:rsid w:val="008D3A57"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4E7CA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7CA3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character" w:customStyle="1" w:styleId="CommentsChar">
    <w:name w:val="Comments Char"/>
    <w:link w:val="Comments"/>
    <w:qFormat/>
    <w:rsid w:val="005D4D81"/>
    <w:rPr>
      <w:rFonts w:ascii="Arial" w:hAnsi="Arial"/>
      <w:i/>
      <w:sz w:val="18"/>
      <w:szCs w:val="24"/>
      <w:lang w:val="en-GB" w:eastAsia="en-GB"/>
    </w:rPr>
  </w:style>
  <w:style w:type="paragraph" w:customStyle="1" w:styleId="CRCoverPage">
    <w:name w:val="CR Cover Page"/>
    <w:link w:val="CRCoverPageZchn"/>
    <w:rsid w:val="005D4D81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D4D81"/>
    <w:pPr>
      <w:spacing w:before="40"/>
    </w:pPr>
    <w:rPr>
      <w:rFonts w:ascii="Arial" w:eastAsiaTheme="minorEastAsia" w:hAnsi="Arial" w:cstheme="minorBidi"/>
      <w:i/>
      <w:kern w:val="2"/>
      <w:sz w:val="18"/>
      <w:lang w:val="en-GB" w:eastAsia="en-GB"/>
    </w:rPr>
  </w:style>
  <w:style w:type="character" w:customStyle="1" w:styleId="CRCoverPageZchn">
    <w:name w:val="CR Cover Page Zchn"/>
    <w:link w:val="CRCoverPage"/>
    <w:rsid w:val="005D4D8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1A24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4"/>
      <w:lang w:eastAsia="en-US"/>
    </w:rPr>
  </w:style>
  <w:style w:type="character" w:customStyle="1" w:styleId="B1Char">
    <w:name w:val="B1 Char"/>
    <w:qFormat/>
    <w:locked/>
    <w:rsid w:val="00811A2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74713-6D19-4E17-B6BC-641BD785A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1059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vivo.xyz</Company>
  <LinksUpToDate>false</LinksUpToDate>
  <CharactersWithSpaces>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vivo(Jing)</dc:creator>
  <cp:keywords/>
  <dc:description/>
  <cp:lastModifiedBy>vivo(Jing)</cp:lastModifiedBy>
  <cp:revision>5</cp:revision>
  <dcterms:created xsi:type="dcterms:W3CDTF">2022-02-14T10:04:00Z</dcterms:created>
  <dcterms:modified xsi:type="dcterms:W3CDTF">2022-02-14T10:14:00Z</dcterms:modified>
</cp:coreProperties>
</file>